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1543D" w14:textId="77777777" w:rsidR="00027E29" w:rsidRDefault="00027E29" w:rsidP="00027E29">
      <w:pPr>
        <w:spacing w:line="480" w:lineRule="auto"/>
        <w:jc w:val="center"/>
        <w:rPr>
          <w:rFonts w:ascii="Times New Roman" w:hAnsi="Times New Roman" w:cs="Times New Roman"/>
          <w:sz w:val="24"/>
          <w:szCs w:val="24"/>
          <w:lang w:val="en-US"/>
        </w:rPr>
      </w:pPr>
    </w:p>
    <w:p w14:paraId="08513B53" w14:textId="77777777" w:rsidR="00027E29" w:rsidRDefault="00027E29" w:rsidP="00027E29">
      <w:pPr>
        <w:spacing w:line="480" w:lineRule="auto"/>
        <w:jc w:val="center"/>
        <w:rPr>
          <w:rFonts w:ascii="Times New Roman" w:hAnsi="Times New Roman" w:cs="Times New Roman"/>
          <w:sz w:val="24"/>
          <w:szCs w:val="24"/>
          <w:lang w:val="en-US"/>
        </w:rPr>
      </w:pPr>
    </w:p>
    <w:p w14:paraId="33BADD11" w14:textId="77777777" w:rsidR="00027E29" w:rsidRDefault="00027E29" w:rsidP="00027E29">
      <w:pPr>
        <w:spacing w:line="480" w:lineRule="auto"/>
        <w:jc w:val="center"/>
        <w:rPr>
          <w:rFonts w:ascii="Times New Roman" w:hAnsi="Times New Roman" w:cs="Times New Roman"/>
          <w:sz w:val="24"/>
          <w:szCs w:val="24"/>
          <w:lang w:val="en-US"/>
        </w:rPr>
      </w:pPr>
    </w:p>
    <w:p w14:paraId="2D2BAF54" w14:textId="77777777" w:rsidR="00027E29" w:rsidRDefault="00027E29" w:rsidP="00027E29">
      <w:pPr>
        <w:spacing w:line="480" w:lineRule="auto"/>
        <w:jc w:val="center"/>
        <w:rPr>
          <w:rFonts w:ascii="Times New Roman" w:hAnsi="Times New Roman" w:cs="Times New Roman"/>
          <w:sz w:val="24"/>
          <w:szCs w:val="24"/>
          <w:lang w:val="en-US"/>
        </w:rPr>
      </w:pPr>
    </w:p>
    <w:p w14:paraId="7E4D1BB5" w14:textId="43345BF6" w:rsidR="00027E29" w:rsidRDefault="00027E29" w:rsidP="00027E29">
      <w:pPr>
        <w:spacing w:line="480" w:lineRule="auto"/>
        <w:jc w:val="center"/>
        <w:rPr>
          <w:rFonts w:ascii="Times New Roman" w:hAnsi="Times New Roman" w:cs="Times New Roman"/>
          <w:sz w:val="24"/>
          <w:szCs w:val="24"/>
          <w:lang w:val="en-US"/>
        </w:rPr>
      </w:pPr>
    </w:p>
    <w:p w14:paraId="4AB8C59B" w14:textId="77777777" w:rsidR="00027E29" w:rsidRDefault="00027E29" w:rsidP="00027E29">
      <w:pPr>
        <w:spacing w:line="480" w:lineRule="auto"/>
        <w:jc w:val="center"/>
        <w:rPr>
          <w:rFonts w:ascii="Times New Roman" w:hAnsi="Times New Roman" w:cs="Times New Roman"/>
          <w:sz w:val="24"/>
          <w:szCs w:val="24"/>
          <w:lang w:val="en-US"/>
        </w:rPr>
      </w:pPr>
    </w:p>
    <w:p w14:paraId="6D54FB19" w14:textId="7FF1E78D" w:rsidR="00A23E89" w:rsidRDefault="008D3438" w:rsidP="00027E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Carpenter v. United States Case Analysis</w:t>
      </w:r>
    </w:p>
    <w:p w14:paraId="34E4802C" w14:textId="756A887D" w:rsidR="002B62AC" w:rsidRDefault="002B62AC" w:rsidP="00027E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3030E90" w14:textId="5E01C6D0" w:rsidR="002B62AC" w:rsidRDefault="002B62AC" w:rsidP="00027E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5EF0103" w14:textId="77777777" w:rsidR="00027E29" w:rsidRDefault="00027E29" w:rsidP="00027E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53505FD" w14:textId="6394FE5C" w:rsidR="002B62AC" w:rsidRDefault="002B62AC" w:rsidP="00027E29">
      <w:pPr>
        <w:spacing w:line="480" w:lineRule="auto"/>
        <w:jc w:val="center"/>
        <w:rPr>
          <w:rFonts w:ascii="Times New Roman" w:hAnsi="Times New Roman" w:cs="Times New Roman"/>
          <w:sz w:val="24"/>
          <w:szCs w:val="24"/>
          <w:lang w:val="en-US"/>
        </w:rPr>
      </w:pPr>
      <w:r w:rsidRPr="002B62AC">
        <w:rPr>
          <w:rFonts w:ascii="Times New Roman" w:hAnsi="Times New Roman" w:cs="Times New Roman"/>
          <w:sz w:val="24"/>
          <w:szCs w:val="24"/>
          <w:lang w:val="en-US"/>
        </w:rPr>
        <w:lastRenderedPageBreak/>
        <w:t>Carpenter v. United States Case Analysis</w:t>
      </w:r>
    </w:p>
    <w:p w14:paraId="3284BC2A" w14:textId="359CAC2E" w:rsidR="00FA797F" w:rsidRPr="002B62AC" w:rsidRDefault="00FA797F" w:rsidP="00027E29">
      <w:pPr>
        <w:spacing w:line="480" w:lineRule="auto"/>
        <w:jc w:val="center"/>
        <w:rPr>
          <w:rFonts w:ascii="Times New Roman" w:hAnsi="Times New Roman" w:cs="Times New Roman"/>
          <w:b/>
          <w:bCs/>
          <w:sz w:val="24"/>
          <w:szCs w:val="24"/>
          <w:lang w:val="en-US"/>
        </w:rPr>
      </w:pPr>
      <w:r w:rsidRPr="002B62AC">
        <w:rPr>
          <w:rFonts w:ascii="Times New Roman" w:hAnsi="Times New Roman" w:cs="Times New Roman"/>
          <w:b/>
          <w:bCs/>
          <w:sz w:val="24"/>
          <w:szCs w:val="24"/>
          <w:lang w:val="en-US"/>
        </w:rPr>
        <w:t>Introduction</w:t>
      </w:r>
    </w:p>
    <w:p w14:paraId="56863C59" w14:textId="437E0369" w:rsidR="00FA797F" w:rsidRDefault="00FA797F"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w:t>
      </w:r>
      <w:r w:rsidR="00D53BB6">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face the law courts dealing with criminal cases</w:t>
      </w:r>
      <w:r w:rsidR="00D53BB6">
        <w:rPr>
          <w:rFonts w:ascii="Times New Roman" w:hAnsi="Times New Roman" w:cs="Times New Roman"/>
          <w:sz w:val="24"/>
          <w:szCs w:val="24"/>
          <w:lang w:val="en-US"/>
        </w:rPr>
        <w:t xml:space="preserve"> in the United States and other countries in the world is technological advance</w:t>
      </w:r>
      <w:r w:rsidR="00305BAB">
        <w:rPr>
          <w:rFonts w:ascii="Times New Roman" w:hAnsi="Times New Roman" w:cs="Times New Roman"/>
          <w:sz w:val="24"/>
          <w:szCs w:val="24"/>
          <w:lang w:val="en-US"/>
        </w:rPr>
        <w:t>m</w:t>
      </w:r>
      <w:r w:rsidR="00D53BB6">
        <w:rPr>
          <w:rFonts w:ascii="Times New Roman" w:hAnsi="Times New Roman" w:cs="Times New Roman"/>
          <w:sz w:val="24"/>
          <w:szCs w:val="24"/>
          <w:lang w:val="en-US"/>
        </w:rPr>
        <w:t>ents</w:t>
      </w:r>
      <w:r w:rsidR="00173349">
        <w:rPr>
          <w:rFonts w:ascii="Times New Roman" w:hAnsi="Times New Roman" w:cs="Times New Roman"/>
          <w:sz w:val="24"/>
          <w:szCs w:val="24"/>
          <w:lang w:val="en-US"/>
        </w:rPr>
        <w:t>,</w:t>
      </w:r>
      <w:r w:rsidR="00D53BB6">
        <w:rPr>
          <w:rFonts w:ascii="Times New Roman" w:hAnsi="Times New Roman" w:cs="Times New Roman"/>
          <w:sz w:val="24"/>
          <w:szCs w:val="24"/>
          <w:lang w:val="en-US"/>
        </w:rPr>
        <w:t xml:space="preserve"> especially in the area of information technology. </w:t>
      </w:r>
      <w:r w:rsidR="00305BAB">
        <w:rPr>
          <w:rFonts w:ascii="Times New Roman" w:hAnsi="Times New Roman" w:cs="Times New Roman"/>
          <w:sz w:val="24"/>
          <w:szCs w:val="24"/>
          <w:lang w:val="en-US"/>
        </w:rPr>
        <w:t>Today</w:t>
      </w:r>
      <w:r w:rsidR="00D53BB6">
        <w:rPr>
          <w:rFonts w:ascii="Times New Roman" w:hAnsi="Times New Roman" w:cs="Times New Roman"/>
          <w:sz w:val="24"/>
          <w:szCs w:val="24"/>
          <w:lang w:val="en-US"/>
        </w:rPr>
        <w:t xml:space="preserve">, communication companies collect a lot of data and the use of this data in helping the </w:t>
      </w:r>
      <w:r w:rsidR="00305BAB">
        <w:rPr>
          <w:rFonts w:ascii="Times New Roman" w:hAnsi="Times New Roman" w:cs="Times New Roman"/>
          <w:sz w:val="24"/>
          <w:szCs w:val="24"/>
          <w:lang w:val="en-US"/>
        </w:rPr>
        <w:t>determination</w:t>
      </w:r>
      <w:r w:rsidR="00D53BB6">
        <w:rPr>
          <w:rFonts w:ascii="Times New Roman" w:hAnsi="Times New Roman" w:cs="Times New Roman"/>
          <w:sz w:val="24"/>
          <w:szCs w:val="24"/>
          <w:lang w:val="en-US"/>
        </w:rPr>
        <w:t xml:space="preserve"> of cases in criminal courts remain to be under heavy debate since most of the laws and regulations were formulated before the technology had grown to </w:t>
      </w:r>
      <w:r w:rsidR="00305BAB">
        <w:rPr>
          <w:rFonts w:ascii="Times New Roman" w:hAnsi="Times New Roman" w:cs="Times New Roman"/>
          <w:sz w:val="24"/>
          <w:szCs w:val="24"/>
          <w:lang w:val="en-US"/>
        </w:rPr>
        <w:t>the</w:t>
      </w:r>
      <w:r w:rsidR="00D53BB6">
        <w:rPr>
          <w:rFonts w:ascii="Times New Roman" w:hAnsi="Times New Roman" w:cs="Times New Roman"/>
          <w:sz w:val="24"/>
          <w:szCs w:val="24"/>
          <w:lang w:val="en-US"/>
        </w:rPr>
        <w:t xml:space="preserve"> leve</w:t>
      </w:r>
      <w:r w:rsidR="00305BAB">
        <w:rPr>
          <w:rFonts w:ascii="Times New Roman" w:hAnsi="Times New Roman" w:cs="Times New Roman"/>
          <w:sz w:val="24"/>
          <w:szCs w:val="24"/>
          <w:lang w:val="en-US"/>
        </w:rPr>
        <w:t>l</w:t>
      </w:r>
      <w:r w:rsidR="00D53BB6">
        <w:rPr>
          <w:rFonts w:ascii="Times New Roman" w:hAnsi="Times New Roman" w:cs="Times New Roman"/>
          <w:sz w:val="24"/>
          <w:szCs w:val="24"/>
          <w:lang w:val="en-US"/>
        </w:rPr>
        <w:t xml:space="preserve">s that they are </w:t>
      </w:r>
      <w:r w:rsidR="00A52E14">
        <w:rPr>
          <w:rFonts w:ascii="Times New Roman" w:hAnsi="Times New Roman" w:cs="Times New Roman"/>
          <w:sz w:val="24"/>
          <w:szCs w:val="24"/>
          <w:lang w:val="en-US"/>
        </w:rPr>
        <w:t>in today</w:t>
      </w:r>
      <w:r w:rsidR="00173349">
        <w:rPr>
          <w:rFonts w:ascii="Times New Roman" w:hAnsi="Times New Roman" w:cs="Times New Roman"/>
          <w:sz w:val="24"/>
          <w:szCs w:val="24"/>
          <w:lang w:val="en-US"/>
        </w:rPr>
        <w:t>.</w:t>
      </w:r>
      <w:r w:rsidR="00D53BB6">
        <w:rPr>
          <w:rFonts w:ascii="Times New Roman" w:hAnsi="Times New Roman" w:cs="Times New Roman"/>
          <w:sz w:val="24"/>
          <w:szCs w:val="24"/>
          <w:lang w:val="en-US"/>
        </w:rPr>
        <w:t xml:space="preserve"> For this assignment, I chose to </w:t>
      </w:r>
      <w:r w:rsidR="00305BAB">
        <w:rPr>
          <w:rFonts w:ascii="Times New Roman" w:hAnsi="Times New Roman" w:cs="Times New Roman"/>
          <w:sz w:val="24"/>
          <w:szCs w:val="24"/>
          <w:lang w:val="en-US"/>
        </w:rPr>
        <w:t>analyze</w:t>
      </w:r>
      <w:r w:rsidR="00D53BB6">
        <w:rPr>
          <w:rFonts w:ascii="Times New Roman" w:hAnsi="Times New Roman" w:cs="Times New Roman"/>
          <w:sz w:val="24"/>
          <w:szCs w:val="24"/>
          <w:lang w:val="en-US"/>
        </w:rPr>
        <w:t xml:space="preserve"> the case of Carpenter v. United States</w:t>
      </w:r>
      <w:r w:rsidR="00685BD5">
        <w:rPr>
          <w:rFonts w:ascii="Times New Roman" w:hAnsi="Times New Roman" w:cs="Times New Roman"/>
          <w:sz w:val="24"/>
          <w:szCs w:val="24"/>
          <w:lang w:val="en-US"/>
        </w:rPr>
        <w:t xml:space="preserve"> (</w:t>
      </w:r>
      <w:r w:rsidR="00685BD5" w:rsidRPr="008F0EC8">
        <w:rPr>
          <w:rFonts w:ascii="Times New Roman" w:hAnsi="Times New Roman" w:cs="Times New Roman"/>
          <w:i/>
          <w:iCs/>
          <w:sz w:val="24"/>
          <w:szCs w:val="24"/>
        </w:rPr>
        <w:t>Carpenter v. US</w:t>
      </w:r>
      <w:r w:rsidR="00685BD5" w:rsidRPr="008F0EC8">
        <w:rPr>
          <w:rFonts w:ascii="Times New Roman" w:hAnsi="Times New Roman" w:cs="Times New Roman"/>
          <w:sz w:val="24"/>
          <w:szCs w:val="24"/>
        </w:rPr>
        <w:t>, 138 S. Ct. 2206, 585 U.S. 2018</w:t>
      </w:r>
      <w:r w:rsidR="00685BD5">
        <w:rPr>
          <w:rFonts w:ascii="Times New Roman" w:hAnsi="Times New Roman" w:cs="Times New Roman"/>
          <w:sz w:val="24"/>
          <w:szCs w:val="24"/>
          <w:lang w:val="en-US"/>
        </w:rPr>
        <w:t>)</w:t>
      </w:r>
      <w:r w:rsidR="00D53BB6">
        <w:rPr>
          <w:rFonts w:ascii="Times New Roman" w:hAnsi="Times New Roman" w:cs="Times New Roman"/>
          <w:sz w:val="24"/>
          <w:szCs w:val="24"/>
          <w:lang w:val="en-US"/>
        </w:rPr>
        <w:t xml:space="preserve">. This is one of the cases that touch on the issues of the fourth amendment regarding </w:t>
      </w:r>
      <w:r w:rsidR="00305BAB">
        <w:rPr>
          <w:rFonts w:ascii="Times New Roman" w:hAnsi="Times New Roman" w:cs="Times New Roman"/>
          <w:sz w:val="24"/>
          <w:szCs w:val="24"/>
          <w:lang w:val="en-US"/>
        </w:rPr>
        <w:t>people’s</w:t>
      </w:r>
      <w:r w:rsidR="00D53BB6">
        <w:rPr>
          <w:rFonts w:ascii="Times New Roman" w:hAnsi="Times New Roman" w:cs="Times New Roman"/>
          <w:sz w:val="24"/>
          <w:szCs w:val="24"/>
          <w:lang w:val="en-US"/>
        </w:rPr>
        <w:t xml:space="preserve"> right to privacy which protects people against unauthorized searches and seizures to ensure their security in person, material and security reasonable privacy. The fourth amendment states that </w:t>
      </w:r>
      <w:r w:rsidR="005C411D">
        <w:rPr>
          <w:rFonts w:ascii="Times New Roman" w:hAnsi="Times New Roman" w:cs="Times New Roman"/>
          <w:sz w:val="24"/>
          <w:szCs w:val="24"/>
          <w:lang w:val="en-US"/>
        </w:rPr>
        <w:t>“</w:t>
      </w:r>
      <w:r w:rsidR="006F1FE2">
        <w:rPr>
          <w:rFonts w:ascii="Times New Roman" w:hAnsi="Times New Roman" w:cs="Times New Roman"/>
          <w:sz w:val="24"/>
          <w:szCs w:val="24"/>
          <w:lang w:val="en-US"/>
        </w:rPr>
        <w:t>t</w:t>
      </w:r>
      <w:r w:rsidR="005C411D" w:rsidRPr="005C411D">
        <w:rPr>
          <w:rFonts w:ascii="Times New Roman" w:hAnsi="Times New Roman" w:cs="Times New Roman"/>
          <w:sz w:val="24"/>
          <w:szCs w:val="24"/>
          <w:lang w:val="en-US"/>
        </w:rPr>
        <w: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r w:rsidR="00173349">
        <w:rPr>
          <w:rFonts w:ascii="Times New Roman" w:hAnsi="Times New Roman" w:cs="Times New Roman"/>
          <w:sz w:val="24"/>
          <w:szCs w:val="24"/>
          <w:lang w:val="en-US"/>
        </w:rPr>
        <w:t>”</w:t>
      </w:r>
      <w:r w:rsidR="002A5802">
        <w:rPr>
          <w:rFonts w:ascii="Times New Roman" w:hAnsi="Times New Roman" w:cs="Times New Roman"/>
          <w:sz w:val="24"/>
          <w:szCs w:val="24"/>
          <w:lang w:val="en-US"/>
        </w:rPr>
        <w:t xml:space="preserve"> (</w:t>
      </w:r>
      <w:r w:rsidR="002A5802" w:rsidRPr="002A5802">
        <w:rPr>
          <w:rFonts w:ascii="Times New Roman" w:hAnsi="Times New Roman" w:cs="Times New Roman"/>
          <w:sz w:val="24"/>
          <w:szCs w:val="24"/>
          <w:lang w:val="en-US"/>
        </w:rPr>
        <w:t>Kim, 2017)</w:t>
      </w:r>
      <w:r w:rsidR="002A5802">
        <w:rPr>
          <w:rFonts w:ascii="Times New Roman" w:hAnsi="Times New Roman" w:cs="Times New Roman"/>
          <w:sz w:val="24"/>
          <w:szCs w:val="24"/>
          <w:lang w:val="en-US"/>
        </w:rPr>
        <w:t>)</w:t>
      </w:r>
      <w:r w:rsidR="00E361B4">
        <w:rPr>
          <w:rFonts w:ascii="Times New Roman" w:hAnsi="Times New Roman" w:cs="Times New Roman"/>
          <w:sz w:val="24"/>
          <w:szCs w:val="24"/>
          <w:lang w:val="en-US"/>
        </w:rPr>
        <w:t>. This case i</w:t>
      </w:r>
      <w:r w:rsidR="00305BAB">
        <w:rPr>
          <w:rFonts w:ascii="Times New Roman" w:hAnsi="Times New Roman" w:cs="Times New Roman"/>
          <w:sz w:val="24"/>
          <w:szCs w:val="24"/>
          <w:lang w:val="en-US"/>
        </w:rPr>
        <w:t>n</w:t>
      </w:r>
      <w:r w:rsidR="00E361B4">
        <w:rPr>
          <w:rFonts w:ascii="Times New Roman" w:hAnsi="Times New Roman" w:cs="Times New Roman"/>
          <w:sz w:val="24"/>
          <w:szCs w:val="24"/>
          <w:lang w:val="en-US"/>
        </w:rPr>
        <w:t xml:space="preserve">volves a situation where the police, without </w:t>
      </w:r>
      <w:r w:rsidR="00173349">
        <w:rPr>
          <w:rFonts w:ascii="Times New Roman" w:hAnsi="Times New Roman" w:cs="Times New Roman"/>
          <w:sz w:val="24"/>
          <w:szCs w:val="24"/>
          <w:lang w:val="en-US"/>
        </w:rPr>
        <w:t xml:space="preserve">a </w:t>
      </w:r>
      <w:r w:rsidR="00E361B4">
        <w:rPr>
          <w:rFonts w:ascii="Times New Roman" w:hAnsi="Times New Roman" w:cs="Times New Roman"/>
          <w:sz w:val="24"/>
          <w:szCs w:val="24"/>
          <w:lang w:val="en-US"/>
        </w:rPr>
        <w:t xml:space="preserve">warrant or </w:t>
      </w:r>
      <w:r w:rsidR="00305BAB">
        <w:rPr>
          <w:rFonts w:ascii="Times New Roman" w:hAnsi="Times New Roman" w:cs="Times New Roman"/>
          <w:sz w:val="24"/>
          <w:szCs w:val="24"/>
          <w:lang w:val="en-US"/>
        </w:rPr>
        <w:t>probable</w:t>
      </w:r>
      <w:r w:rsidR="00E361B4">
        <w:rPr>
          <w:rFonts w:ascii="Times New Roman" w:hAnsi="Times New Roman" w:cs="Times New Roman"/>
          <w:sz w:val="24"/>
          <w:szCs w:val="24"/>
          <w:lang w:val="en-US"/>
        </w:rPr>
        <w:t xml:space="preserve"> cause</w:t>
      </w:r>
      <w:r w:rsidR="00173349">
        <w:rPr>
          <w:rFonts w:ascii="Times New Roman" w:hAnsi="Times New Roman" w:cs="Times New Roman"/>
          <w:sz w:val="24"/>
          <w:szCs w:val="24"/>
          <w:lang w:val="en-US"/>
        </w:rPr>
        <w:t>,</w:t>
      </w:r>
      <w:r w:rsidR="00E361B4">
        <w:rPr>
          <w:rFonts w:ascii="Times New Roman" w:hAnsi="Times New Roman" w:cs="Times New Roman"/>
          <w:sz w:val="24"/>
          <w:szCs w:val="24"/>
          <w:lang w:val="en-US"/>
        </w:rPr>
        <w:t xml:space="preserve"> obtained data from mobile carriers that showed the location and movement of Timothy Carpenter for a period of 127 days and used the information they found to convict </w:t>
      </w:r>
      <w:r w:rsidR="00173349">
        <w:rPr>
          <w:rFonts w:ascii="Times New Roman" w:hAnsi="Times New Roman" w:cs="Times New Roman"/>
          <w:sz w:val="24"/>
          <w:szCs w:val="24"/>
          <w:lang w:val="en-US"/>
        </w:rPr>
        <w:t>C</w:t>
      </w:r>
      <w:r w:rsidR="00E361B4">
        <w:rPr>
          <w:rFonts w:ascii="Times New Roman" w:hAnsi="Times New Roman" w:cs="Times New Roman"/>
          <w:sz w:val="24"/>
          <w:szCs w:val="24"/>
          <w:lang w:val="en-US"/>
        </w:rPr>
        <w:t xml:space="preserve">arpenter of robberies. Therefore, the main reason why I chose to discuss </w:t>
      </w:r>
      <w:r w:rsidR="00305BAB">
        <w:rPr>
          <w:rFonts w:ascii="Times New Roman" w:hAnsi="Times New Roman" w:cs="Times New Roman"/>
          <w:sz w:val="24"/>
          <w:szCs w:val="24"/>
          <w:lang w:val="en-US"/>
        </w:rPr>
        <w:t>this case</w:t>
      </w:r>
      <w:r w:rsidR="00E361B4">
        <w:rPr>
          <w:rFonts w:ascii="Times New Roman" w:hAnsi="Times New Roman" w:cs="Times New Roman"/>
          <w:sz w:val="24"/>
          <w:szCs w:val="24"/>
          <w:lang w:val="en-US"/>
        </w:rPr>
        <w:t xml:space="preserve"> is </w:t>
      </w:r>
      <w:r w:rsidR="00173349">
        <w:rPr>
          <w:rFonts w:ascii="Times New Roman" w:hAnsi="Times New Roman" w:cs="Times New Roman"/>
          <w:sz w:val="24"/>
          <w:szCs w:val="24"/>
          <w:lang w:val="en-US"/>
        </w:rPr>
        <w:t>that</w:t>
      </w:r>
      <w:r w:rsidR="00E361B4">
        <w:rPr>
          <w:rFonts w:ascii="Times New Roman" w:hAnsi="Times New Roman" w:cs="Times New Roman"/>
          <w:sz w:val="24"/>
          <w:szCs w:val="24"/>
          <w:lang w:val="en-US"/>
        </w:rPr>
        <w:t xml:space="preserve"> it sh</w:t>
      </w:r>
      <w:r w:rsidR="00173349">
        <w:rPr>
          <w:rFonts w:ascii="Times New Roman" w:hAnsi="Times New Roman" w:cs="Times New Roman"/>
          <w:sz w:val="24"/>
          <w:szCs w:val="24"/>
          <w:lang w:val="en-US"/>
        </w:rPr>
        <w:t>ed</w:t>
      </w:r>
      <w:r w:rsidR="00E361B4">
        <w:rPr>
          <w:rFonts w:ascii="Times New Roman" w:hAnsi="Times New Roman" w:cs="Times New Roman"/>
          <w:sz w:val="24"/>
          <w:szCs w:val="24"/>
          <w:lang w:val="en-US"/>
        </w:rPr>
        <w:t xml:space="preserve">s light on the limits of the </w:t>
      </w:r>
      <w:r w:rsidR="00305BAB">
        <w:rPr>
          <w:rFonts w:ascii="Times New Roman" w:hAnsi="Times New Roman" w:cs="Times New Roman"/>
          <w:sz w:val="24"/>
          <w:szCs w:val="24"/>
          <w:lang w:val="en-US"/>
        </w:rPr>
        <w:t>fourth</w:t>
      </w:r>
      <w:r w:rsidR="00E361B4">
        <w:rPr>
          <w:rFonts w:ascii="Times New Roman" w:hAnsi="Times New Roman" w:cs="Times New Roman"/>
          <w:sz w:val="24"/>
          <w:szCs w:val="24"/>
          <w:lang w:val="en-US"/>
        </w:rPr>
        <w:t xml:space="preserve"> amendment and </w:t>
      </w:r>
      <w:r w:rsidR="00305BAB">
        <w:rPr>
          <w:rFonts w:ascii="Times New Roman" w:hAnsi="Times New Roman" w:cs="Times New Roman"/>
          <w:sz w:val="24"/>
          <w:szCs w:val="24"/>
          <w:lang w:val="en-US"/>
        </w:rPr>
        <w:t>the challenges</w:t>
      </w:r>
      <w:r w:rsidR="00E361B4">
        <w:rPr>
          <w:rFonts w:ascii="Times New Roman" w:hAnsi="Times New Roman" w:cs="Times New Roman"/>
          <w:sz w:val="24"/>
          <w:szCs w:val="24"/>
          <w:lang w:val="en-US"/>
        </w:rPr>
        <w:t xml:space="preserve"> that the application of the fourth amendment is facing with regard to current technological </w:t>
      </w:r>
      <w:r w:rsidR="00305BAB">
        <w:rPr>
          <w:rFonts w:ascii="Times New Roman" w:hAnsi="Times New Roman" w:cs="Times New Roman"/>
          <w:sz w:val="24"/>
          <w:szCs w:val="24"/>
          <w:lang w:val="en-US"/>
        </w:rPr>
        <w:t>advancements</w:t>
      </w:r>
      <w:r w:rsidR="00E361B4">
        <w:rPr>
          <w:rFonts w:ascii="Times New Roman" w:hAnsi="Times New Roman" w:cs="Times New Roman"/>
          <w:sz w:val="24"/>
          <w:szCs w:val="24"/>
          <w:lang w:val="en-US"/>
        </w:rPr>
        <w:t xml:space="preserve"> in information technology</w:t>
      </w:r>
      <w:r w:rsidR="00685BD5">
        <w:rPr>
          <w:rFonts w:ascii="Times New Roman" w:hAnsi="Times New Roman" w:cs="Times New Roman"/>
          <w:sz w:val="24"/>
          <w:szCs w:val="24"/>
          <w:lang w:val="en-US"/>
        </w:rPr>
        <w:t xml:space="preserve"> (</w:t>
      </w:r>
      <w:r w:rsidR="00685BD5" w:rsidRPr="00AB34A2">
        <w:rPr>
          <w:rFonts w:ascii="Times New Roman" w:hAnsi="Times New Roman" w:cs="Times New Roman"/>
          <w:sz w:val="24"/>
          <w:szCs w:val="24"/>
        </w:rPr>
        <w:t>Harris, 2017</w:t>
      </w:r>
      <w:r w:rsidR="00723F35">
        <w:rPr>
          <w:rFonts w:ascii="Times New Roman" w:hAnsi="Times New Roman" w:cs="Times New Roman"/>
          <w:sz w:val="24"/>
          <w:szCs w:val="24"/>
          <w:lang w:val="en-US"/>
        </w:rPr>
        <w:t>)</w:t>
      </w:r>
      <w:r w:rsidR="00E361B4">
        <w:rPr>
          <w:rFonts w:ascii="Times New Roman" w:hAnsi="Times New Roman" w:cs="Times New Roman"/>
          <w:sz w:val="24"/>
          <w:szCs w:val="24"/>
          <w:lang w:val="en-US"/>
        </w:rPr>
        <w:t xml:space="preserve">. The fourth amendment was drafted even before such technology had been developed and </w:t>
      </w:r>
      <w:r w:rsidR="00305BAB">
        <w:rPr>
          <w:rFonts w:ascii="Times New Roman" w:hAnsi="Times New Roman" w:cs="Times New Roman"/>
          <w:sz w:val="24"/>
          <w:szCs w:val="24"/>
          <w:lang w:val="en-US"/>
        </w:rPr>
        <w:t>therefore</w:t>
      </w:r>
      <w:r w:rsidR="00E361B4">
        <w:rPr>
          <w:rFonts w:ascii="Times New Roman" w:hAnsi="Times New Roman" w:cs="Times New Roman"/>
          <w:sz w:val="24"/>
          <w:szCs w:val="24"/>
          <w:lang w:val="en-US"/>
        </w:rPr>
        <w:t xml:space="preserve">, its application to criminal </w:t>
      </w:r>
      <w:r w:rsidR="00305BAB">
        <w:rPr>
          <w:rFonts w:ascii="Times New Roman" w:hAnsi="Times New Roman" w:cs="Times New Roman"/>
          <w:sz w:val="24"/>
          <w:szCs w:val="24"/>
          <w:lang w:val="en-US"/>
        </w:rPr>
        <w:t>investigations</w:t>
      </w:r>
      <w:r w:rsidR="00E361B4">
        <w:rPr>
          <w:rFonts w:ascii="Times New Roman" w:hAnsi="Times New Roman" w:cs="Times New Roman"/>
          <w:sz w:val="24"/>
          <w:szCs w:val="24"/>
          <w:lang w:val="en-US"/>
        </w:rPr>
        <w:t xml:space="preserve"> and cases present</w:t>
      </w:r>
      <w:r w:rsidR="00BC7EA9">
        <w:rPr>
          <w:rFonts w:ascii="Times New Roman" w:hAnsi="Times New Roman" w:cs="Times New Roman"/>
          <w:sz w:val="24"/>
          <w:szCs w:val="24"/>
          <w:lang w:val="en-US"/>
        </w:rPr>
        <w:t>s</w:t>
      </w:r>
      <w:r w:rsidR="00E361B4">
        <w:rPr>
          <w:rFonts w:ascii="Times New Roman" w:hAnsi="Times New Roman" w:cs="Times New Roman"/>
          <w:sz w:val="24"/>
          <w:szCs w:val="24"/>
          <w:lang w:val="en-US"/>
        </w:rPr>
        <w:t xml:space="preserve"> a challenge</w:t>
      </w:r>
      <w:r w:rsidR="00733518">
        <w:rPr>
          <w:rFonts w:ascii="Times New Roman" w:hAnsi="Times New Roman" w:cs="Times New Roman"/>
          <w:sz w:val="24"/>
          <w:szCs w:val="24"/>
          <w:lang w:val="en-US"/>
        </w:rPr>
        <w:t xml:space="preserve"> (</w:t>
      </w:r>
      <w:r w:rsidR="00733518" w:rsidRPr="00AB34A2">
        <w:rPr>
          <w:rFonts w:ascii="Times New Roman" w:hAnsi="Times New Roman" w:cs="Times New Roman"/>
          <w:sz w:val="24"/>
          <w:szCs w:val="24"/>
        </w:rPr>
        <w:t>Holster,</w:t>
      </w:r>
      <w:r w:rsidR="00294EAE">
        <w:rPr>
          <w:rFonts w:ascii="Times New Roman" w:hAnsi="Times New Roman" w:cs="Times New Roman"/>
          <w:sz w:val="24"/>
          <w:szCs w:val="24"/>
          <w:lang w:val="en-US"/>
        </w:rPr>
        <w:t xml:space="preserve"> </w:t>
      </w:r>
      <w:r w:rsidR="00733518" w:rsidRPr="00AB34A2">
        <w:rPr>
          <w:rFonts w:ascii="Times New Roman" w:hAnsi="Times New Roman" w:cs="Times New Roman"/>
          <w:sz w:val="24"/>
          <w:szCs w:val="24"/>
        </w:rPr>
        <w:t>2018</w:t>
      </w:r>
      <w:r w:rsidR="00733518">
        <w:rPr>
          <w:rFonts w:ascii="Times New Roman" w:hAnsi="Times New Roman" w:cs="Times New Roman"/>
          <w:sz w:val="24"/>
          <w:szCs w:val="24"/>
          <w:lang w:val="en-US"/>
        </w:rPr>
        <w:t>)</w:t>
      </w:r>
      <w:r w:rsidR="00BC7EA9">
        <w:rPr>
          <w:rFonts w:ascii="Times New Roman" w:hAnsi="Times New Roman" w:cs="Times New Roman"/>
          <w:sz w:val="24"/>
          <w:szCs w:val="24"/>
          <w:lang w:val="en-US"/>
        </w:rPr>
        <w:t xml:space="preserve">. Nevertheless, this does not mean that the fourth </w:t>
      </w:r>
      <w:r w:rsidR="00BC7EA9">
        <w:rPr>
          <w:rFonts w:ascii="Times New Roman" w:hAnsi="Times New Roman" w:cs="Times New Roman"/>
          <w:sz w:val="24"/>
          <w:szCs w:val="24"/>
          <w:lang w:val="en-US"/>
        </w:rPr>
        <w:lastRenderedPageBreak/>
        <w:t xml:space="preserve">amendment is obsolete. It is still applicable and requires careful examination of the </w:t>
      </w:r>
      <w:r w:rsidR="00305BAB">
        <w:rPr>
          <w:rFonts w:ascii="Times New Roman" w:hAnsi="Times New Roman" w:cs="Times New Roman"/>
          <w:sz w:val="24"/>
          <w:szCs w:val="24"/>
          <w:lang w:val="en-US"/>
        </w:rPr>
        <w:t>situation</w:t>
      </w:r>
      <w:r w:rsidR="00BC7EA9">
        <w:rPr>
          <w:rFonts w:ascii="Times New Roman" w:hAnsi="Times New Roman" w:cs="Times New Roman"/>
          <w:sz w:val="24"/>
          <w:szCs w:val="24"/>
          <w:lang w:val="en-US"/>
        </w:rPr>
        <w:t xml:space="preserve">. The Carpenter v. United Sates is one of the cases that puts it to test. In my opinion, I think that indeed, just as the supreme court </w:t>
      </w:r>
      <w:r w:rsidR="00B3454C">
        <w:rPr>
          <w:rFonts w:ascii="Times New Roman" w:hAnsi="Times New Roman" w:cs="Times New Roman"/>
          <w:sz w:val="24"/>
          <w:szCs w:val="24"/>
          <w:lang w:val="en-US"/>
        </w:rPr>
        <w:t>ruled</w:t>
      </w:r>
      <w:r w:rsidR="00BC7EA9">
        <w:rPr>
          <w:rFonts w:ascii="Times New Roman" w:hAnsi="Times New Roman" w:cs="Times New Roman"/>
          <w:sz w:val="24"/>
          <w:szCs w:val="24"/>
          <w:lang w:val="en-US"/>
        </w:rPr>
        <w:t xml:space="preserve">, there was a violation of the fourth </w:t>
      </w:r>
      <w:r w:rsidR="00305BAB">
        <w:rPr>
          <w:rFonts w:ascii="Times New Roman" w:hAnsi="Times New Roman" w:cs="Times New Roman"/>
          <w:sz w:val="24"/>
          <w:szCs w:val="24"/>
          <w:lang w:val="en-US"/>
        </w:rPr>
        <w:t>amendment</w:t>
      </w:r>
      <w:r w:rsidR="00BC7EA9">
        <w:rPr>
          <w:rFonts w:ascii="Times New Roman" w:hAnsi="Times New Roman" w:cs="Times New Roman"/>
          <w:sz w:val="24"/>
          <w:szCs w:val="24"/>
          <w:lang w:val="en-US"/>
        </w:rPr>
        <w:t xml:space="preserve"> in the access of the cell site information from</w:t>
      </w:r>
      <w:r w:rsidR="00B3454C">
        <w:rPr>
          <w:rFonts w:ascii="Times New Roman" w:hAnsi="Times New Roman" w:cs="Times New Roman"/>
          <w:sz w:val="24"/>
          <w:szCs w:val="24"/>
          <w:lang w:val="en-US"/>
        </w:rPr>
        <w:t xml:space="preserve"> the</w:t>
      </w:r>
      <w:r w:rsidR="00BC7EA9">
        <w:rPr>
          <w:rFonts w:ascii="Times New Roman" w:hAnsi="Times New Roman" w:cs="Times New Roman"/>
          <w:sz w:val="24"/>
          <w:szCs w:val="24"/>
          <w:lang w:val="en-US"/>
        </w:rPr>
        <w:t xml:space="preserve"> mobile carriers of </w:t>
      </w:r>
      <w:r w:rsidR="00305BAB">
        <w:rPr>
          <w:rFonts w:ascii="Times New Roman" w:hAnsi="Times New Roman" w:cs="Times New Roman"/>
          <w:sz w:val="24"/>
          <w:szCs w:val="24"/>
          <w:lang w:val="en-US"/>
        </w:rPr>
        <w:t>Timothy</w:t>
      </w:r>
      <w:r w:rsidR="00BC7EA9">
        <w:rPr>
          <w:rFonts w:ascii="Times New Roman" w:hAnsi="Times New Roman" w:cs="Times New Roman"/>
          <w:sz w:val="24"/>
          <w:szCs w:val="24"/>
          <w:lang w:val="en-US"/>
        </w:rPr>
        <w:t xml:space="preserve"> Carpenter’s </w:t>
      </w:r>
      <w:r w:rsidR="00B3454C">
        <w:rPr>
          <w:rFonts w:ascii="Times New Roman" w:hAnsi="Times New Roman" w:cs="Times New Roman"/>
          <w:sz w:val="24"/>
          <w:szCs w:val="24"/>
          <w:lang w:val="en-US"/>
        </w:rPr>
        <w:t xml:space="preserve">phone because the search was a </w:t>
      </w:r>
      <w:r w:rsidR="00305BAB">
        <w:rPr>
          <w:rFonts w:ascii="Times New Roman" w:hAnsi="Times New Roman" w:cs="Times New Roman"/>
          <w:sz w:val="24"/>
          <w:szCs w:val="24"/>
          <w:lang w:val="en-US"/>
        </w:rPr>
        <w:t>fourth</w:t>
      </w:r>
      <w:r w:rsidR="00B3454C">
        <w:rPr>
          <w:rFonts w:ascii="Times New Roman" w:hAnsi="Times New Roman" w:cs="Times New Roman"/>
          <w:sz w:val="24"/>
          <w:szCs w:val="24"/>
          <w:lang w:val="en-US"/>
        </w:rPr>
        <w:t xml:space="preserve"> </w:t>
      </w:r>
      <w:r w:rsidR="00305BAB">
        <w:rPr>
          <w:rFonts w:ascii="Times New Roman" w:hAnsi="Times New Roman" w:cs="Times New Roman"/>
          <w:sz w:val="24"/>
          <w:szCs w:val="24"/>
          <w:lang w:val="en-US"/>
        </w:rPr>
        <w:t>amendment</w:t>
      </w:r>
      <w:r w:rsidR="00B3454C">
        <w:rPr>
          <w:rFonts w:ascii="Times New Roman" w:hAnsi="Times New Roman" w:cs="Times New Roman"/>
          <w:sz w:val="24"/>
          <w:szCs w:val="24"/>
          <w:lang w:val="en-US"/>
        </w:rPr>
        <w:t xml:space="preserve"> search and it did not have a search warrant or probable cause.</w:t>
      </w:r>
    </w:p>
    <w:p w14:paraId="5B4CED6B" w14:textId="36721365" w:rsidR="00E46AC2" w:rsidRPr="002B62AC" w:rsidRDefault="00E46AC2" w:rsidP="00027E29">
      <w:pPr>
        <w:spacing w:line="480" w:lineRule="auto"/>
        <w:jc w:val="center"/>
        <w:rPr>
          <w:rFonts w:ascii="Times New Roman" w:hAnsi="Times New Roman" w:cs="Times New Roman"/>
          <w:b/>
          <w:bCs/>
          <w:sz w:val="24"/>
          <w:szCs w:val="24"/>
          <w:lang w:val="en-US"/>
        </w:rPr>
      </w:pPr>
      <w:r w:rsidRPr="002B62AC">
        <w:rPr>
          <w:rFonts w:ascii="Times New Roman" w:hAnsi="Times New Roman" w:cs="Times New Roman"/>
          <w:b/>
          <w:bCs/>
          <w:sz w:val="24"/>
          <w:szCs w:val="24"/>
          <w:lang w:val="en-US"/>
        </w:rPr>
        <w:t>Significance of this Case</w:t>
      </w:r>
      <w:r w:rsidR="002B62AC">
        <w:rPr>
          <w:rFonts w:ascii="Times New Roman" w:hAnsi="Times New Roman" w:cs="Times New Roman"/>
          <w:b/>
          <w:bCs/>
          <w:sz w:val="24"/>
          <w:szCs w:val="24"/>
          <w:lang w:val="en-US"/>
        </w:rPr>
        <w:t xml:space="preserve"> Ad Why I Chose to Discuss it</w:t>
      </w:r>
    </w:p>
    <w:p w14:paraId="72991B2C" w14:textId="7DB2C60E" w:rsidR="00E46AC2" w:rsidRDefault="00E46AC2"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selected to discuss this case because it is one of the cases that are categorized as landmark cases in the modern day. The case </w:t>
      </w:r>
      <w:r w:rsidR="005E71C1">
        <w:rPr>
          <w:rFonts w:ascii="Times New Roman" w:hAnsi="Times New Roman" w:cs="Times New Roman"/>
          <w:sz w:val="24"/>
          <w:szCs w:val="24"/>
          <w:lang w:val="en-US"/>
        </w:rPr>
        <w:t>happened</w:t>
      </w:r>
      <w:r>
        <w:rPr>
          <w:rFonts w:ascii="Times New Roman" w:hAnsi="Times New Roman" w:cs="Times New Roman"/>
          <w:sz w:val="24"/>
          <w:szCs w:val="24"/>
          <w:lang w:val="en-US"/>
        </w:rPr>
        <w:t xml:space="preserve"> in the year 2010 and 2011 and this is recent. In the modern day, </w:t>
      </w:r>
      <w:r w:rsidR="005E71C1">
        <w:rPr>
          <w:rFonts w:ascii="Times New Roman" w:hAnsi="Times New Roman" w:cs="Times New Roman"/>
          <w:sz w:val="24"/>
          <w:szCs w:val="24"/>
          <w:lang w:val="en-US"/>
        </w:rPr>
        <w:t>advancements</w:t>
      </w:r>
      <w:r>
        <w:rPr>
          <w:rFonts w:ascii="Times New Roman" w:hAnsi="Times New Roman" w:cs="Times New Roman"/>
          <w:sz w:val="24"/>
          <w:szCs w:val="24"/>
          <w:lang w:val="en-US"/>
        </w:rPr>
        <w:t xml:space="preserve"> in information technology has presented </w:t>
      </w:r>
      <w:r w:rsidR="005E71C1">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of privacy</w:t>
      </w:r>
      <w:r w:rsidR="00173349">
        <w:rPr>
          <w:rFonts w:ascii="Times New Roman" w:hAnsi="Times New Roman" w:cs="Times New Roman"/>
          <w:sz w:val="24"/>
          <w:szCs w:val="24"/>
          <w:lang w:val="en-US"/>
        </w:rPr>
        <w:t>.</w:t>
      </w:r>
      <w:r>
        <w:rPr>
          <w:rFonts w:ascii="Times New Roman" w:hAnsi="Times New Roman" w:cs="Times New Roman"/>
          <w:sz w:val="24"/>
          <w:szCs w:val="24"/>
          <w:lang w:val="en-US"/>
        </w:rPr>
        <w:t xml:space="preserve"> One of the privacy issues raised by technological </w:t>
      </w:r>
      <w:r w:rsidR="005E71C1">
        <w:rPr>
          <w:rFonts w:ascii="Times New Roman" w:hAnsi="Times New Roman" w:cs="Times New Roman"/>
          <w:sz w:val="24"/>
          <w:szCs w:val="24"/>
          <w:lang w:val="en-US"/>
        </w:rPr>
        <w:t>advancements</w:t>
      </w:r>
      <w:r>
        <w:rPr>
          <w:rFonts w:ascii="Times New Roman" w:hAnsi="Times New Roman" w:cs="Times New Roman"/>
          <w:sz w:val="24"/>
          <w:szCs w:val="24"/>
          <w:lang w:val="en-US"/>
        </w:rPr>
        <w:t xml:space="preserve"> is the collection of data about people using their cell phone devices and using this information for various sources. These </w:t>
      </w:r>
      <w:r w:rsidR="005E71C1">
        <w:rPr>
          <w:rFonts w:ascii="Times New Roman" w:hAnsi="Times New Roman" w:cs="Times New Roman"/>
          <w:sz w:val="24"/>
          <w:szCs w:val="24"/>
          <w:lang w:val="en-US"/>
        </w:rPr>
        <w:t>advancements</w:t>
      </w:r>
      <w:r>
        <w:rPr>
          <w:rFonts w:ascii="Times New Roman" w:hAnsi="Times New Roman" w:cs="Times New Roman"/>
          <w:sz w:val="24"/>
          <w:szCs w:val="24"/>
          <w:lang w:val="en-US"/>
        </w:rPr>
        <w:t xml:space="preserve"> are the main cause</w:t>
      </w:r>
      <w:r w:rsidR="00173349">
        <w:rPr>
          <w:rFonts w:ascii="Times New Roman" w:hAnsi="Times New Roman" w:cs="Times New Roman"/>
          <w:sz w:val="24"/>
          <w:szCs w:val="24"/>
          <w:lang w:val="en-US"/>
        </w:rPr>
        <w:t xml:space="preserve"> that explain</w:t>
      </w:r>
      <w:r>
        <w:rPr>
          <w:rFonts w:ascii="Times New Roman" w:hAnsi="Times New Roman" w:cs="Times New Roman"/>
          <w:sz w:val="24"/>
          <w:szCs w:val="24"/>
          <w:lang w:val="en-US"/>
        </w:rPr>
        <w:t xml:space="preserve"> why the Store Communication Data Act was put in place to ensure that such data can be used by government agents such as the police to help in criminal investigations. Carpenter</w:t>
      </w:r>
      <w:r w:rsidR="00BA3665">
        <w:rPr>
          <w:rFonts w:ascii="Times New Roman" w:hAnsi="Times New Roman" w:cs="Times New Roman"/>
          <w:sz w:val="24"/>
          <w:szCs w:val="24"/>
          <w:lang w:val="en-US"/>
        </w:rPr>
        <w:t xml:space="preserve"> v. </w:t>
      </w:r>
      <w:r>
        <w:rPr>
          <w:rFonts w:ascii="Times New Roman" w:hAnsi="Times New Roman" w:cs="Times New Roman"/>
          <w:sz w:val="24"/>
          <w:szCs w:val="24"/>
          <w:lang w:val="en-US"/>
        </w:rPr>
        <w:t>United S</w:t>
      </w:r>
      <w:r w:rsidR="00173349">
        <w:rPr>
          <w:rFonts w:ascii="Times New Roman" w:hAnsi="Times New Roman" w:cs="Times New Roman"/>
          <w:sz w:val="24"/>
          <w:szCs w:val="24"/>
          <w:lang w:val="en-US"/>
        </w:rPr>
        <w:t>t</w:t>
      </w:r>
      <w:r>
        <w:rPr>
          <w:rFonts w:ascii="Times New Roman" w:hAnsi="Times New Roman" w:cs="Times New Roman"/>
          <w:sz w:val="24"/>
          <w:szCs w:val="24"/>
          <w:lang w:val="en-US"/>
        </w:rPr>
        <w:t xml:space="preserve">ates is a case that </w:t>
      </w:r>
      <w:r w:rsidR="0068485E">
        <w:rPr>
          <w:rFonts w:ascii="Times New Roman" w:hAnsi="Times New Roman" w:cs="Times New Roman"/>
          <w:sz w:val="24"/>
          <w:szCs w:val="24"/>
          <w:lang w:val="en-US"/>
        </w:rPr>
        <w:t xml:space="preserve">is at the </w:t>
      </w:r>
      <w:r w:rsidR="005E71C1">
        <w:rPr>
          <w:rFonts w:ascii="Times New Roman" w:hAnsi="Times New Roman" w:cs="Times New Roman"/>
          <w:sz w:val="24"/>
          <w:szCs w:val="24"/>
          <w:lang w:val="en-US"/>
        </w:rPr>
        <w:t>center</w:t>
      </w:r>
      <w:r w:rsidR="0068485E">
        <w:rPr>
          <w:rFonts w:ascii="Times New Roman" w:hAnsi="Times New Roman" w:cs="Times New Roman"/>
          <w:sz w:val="24"/>
          <w:szCs w:val="24"/>
          <w:lang w:val="en-US"/>
        </w:rPr>
        <w:t xml:space="preserve"> of the controversies that exist between the fourth amendment that protect</w:t>
      </w:r>
      <w:r w:rsidR="00173349">
        <w:rPr>
          <w:rFonts w:ascii="Times New Roman" w:hAnsi="Times New Roman" w:cs="Times New Roman"/>
          <w:sz w:val="24"/>
          <w:szCs w:val="24"/>
          <w:lang w:val="en-US"/>
        </w:rPr>
        <w:t>s</w:t>
      </w:r>
      <w:r w:rsidR="0068485E">
        <w:rPr>
          <w:rFonts w:ascii="Times New Roman" w:hAnsi="Times New Roman" w:cs="Times New Roman"/>
          <w:sz w:val="24"/>
          <w:szCs w:val="24"/>
          <w:lang w:val="en-US"/>
        </w:rPr>
        <w:t xml:space="preserve"> the rights of people to be </w:t>
      </w:r>
      <w:r w:rsidR="005E71C1">
        <w:rPr>
          <w:rFonts w:ascii="Times New Roman" w:hAnsi="Times New Roman" w:cs="Times New Roman"/>
          <w:sz w:val="24"/>
          <w:szCs w:val="24"/>
          <w:lang w:val="en-US"/>
        </w:rPr>
        <w:t>secure</w:t>
      </w:r>
      <w:r w:rsidR="0068485E">
        <w:rPr>
          <w:rFonts w:ascii="Times New Roman" w:hAnsi="Times New Roman" w:cs="Times New Roman"/>
          <w:sz w:val="24"/>
          <w:szCs w:val="24"/>
          <w:lang w:val="en-US"/>
        </w:rPr>
        <w:t xml:space="preserve"> against unreasonable searches ads seizures, and the </w:t>
      </w:r>
      <w:r w:rsidR="005C6FC5">
        <w:rPr>
          <w:rFonts w:ascii="Times New Roman" w:hAnsi="Times New Roman" w:cs="Times New Roman"/>
          <w:sz w:val="24"/>
          <w:szCs w:val="24"/>
          <w:lang w:val="en-US"/>
        </w:rPr>
        <w:t>Stored Communications Act. It is</w:t>
      </w:r>
      <w:r w:rsidR="00173349">
        <w:rPr>
          <w:rFonts w:ascii="Times New Roman" w:hAnsi="Times New Roman" w:cs="Times New Roman"/>
          <w:sz w:val="24"/>
          <w:szCs w:val="24"/>
          <w:lang w:val="en-US"/>
        </w:rPr>
        <w:t>, therefore,</w:t>
      </w:r>
      <w:r w:rsidR="005C6FC5">
        <w:rPr>
          <w:rFonts w:ascii="Times New Roman" w:hAnsi="Times New Roman" w:cs="Times New Roman"/>
          <w:sz w:val="24"/>
          <w:szCs w:val="24"/>
          <w:lang w:val="en-US"/>
        </w:rPr>
        <w:t xml:space="preserve"> worth discussing some of the issues that arise from the controversy that exists between these two laws and </w:t>
      </w:r>
      <w:r w:rsidR="00173349">
        <w:rPr>
          <w:rFonts w:ascii="Times New Roman" w:hAnsi="Times New Roman" w:cs="Times New Roman"/>
          <w:sz w:val="24"/>
          <w:szCs w:val="24"/>
          <w:lang w:val="en-US"/>
        </w:rPr>
        <w:t>h</w:t>
      </w:r>
      <w:r w:rsidR="005C6FC5">
        <w:rPr>
          <w:rFonts w:ascii="Times New Roman" w:hAnsi="Times New Roman" w:cs="Times New Roman"/>
          <w:sz w:val="24"/>
          <w:szCs w:val="24"/>
          <w:lang w:val="en-US"/>
        </w:rPr>
        <w:t xml:space="preserve">ow these can potentially affect how </w:t>
      </w:r>
      <w:r w:rsidR="005E71C1">
        <w:rPr>
          <w:rFonts w:ascii="Times New Roman" w:hAnsi="Times New Roman" w:cs="Times New Roman"/>
          <w:sz w:val="24"/>
          <w:szCs w:val="24"/>
          <w:lang w:val="en-US"/>
        </w:rPr>
        <w:t>criminal</w:t>
      </w:r>
      <w:r w:rsidR="005C6FC5">
        <w:rPr>
          <w:rFonts w:ascii="Times New Roman" w:hAnsi="Times New Roman" w:cs="Times New Roman"/>
          <w:sz w:val="24"/>
          <w:szCs w:val="24"/>
          <w:lang w:val="en-US"/>
        </w:rPr>
        <w:t xml:space="preserve"> cases are determined in the United </w:t>
      </w:r>
      <w:r w:rsidR="000874CA">
        <w:rPr>
          <w:rFonts w:ascii="Times New Roman" w:hAnsi="Times New Roman" w:cs="Times New Roman"/>
          <w:sz w:val="24"/>
          <w:szCs w:val="24"/>
          <w:lang w:val="en-US"/>
        </w:rPr>
        <w:t>States</w:t>
      </w:r>
      <w:r w:rsidR="005C6FC5">
        <w:rPr>
          <w:rFonts w:ascii="Times New Roman" w:hAnsi="Times New Roman" w:cs="Times New Roman"/>
          <w:sz w:val="24"/>
          <w:szCs w:val="24"/>
          <w:lang w:val="en-US"/>
        </w:rPr>
        <w:t xml:space="preserve"> of America, especially when they involve </w:t>
      </w:r>
      <w:r w:rsidR="00173349">
        <w:rPr>
          <w:rFonts w:ascii="Times New Roman" w:hAnsi="Times New Roman" w:cs="Times New Roman"/>
          <w:sz w:val="24"/>
          <w:szCs w:val="24"/>
          <w:lang w:val="en-US"/>
        </w:rPr>
        <w:t xml:space="preserve">the </w:t>
      </w:r>
      <w:r w:rsidR="005C6FC5">
        <w:rPr>
          <w:rFonts w:ascii="Times New Roman" w:hAnsi="Times New Roman" w:cs="Times New Roman"/>
          <w:sz w:val="24"/>
          <w:szCs w:val="24"/>
          <w:lang w:val="en-US"/>
        </w:rPr>
        <w:t>acquisition of data from mobile service providers.</w:t>
      </w:r>
    </w:p>
    <w:p w14:paraId="6939CC42" w14:textId="79FF9577" w:rsidR="00410BD7" w:rsidRDefault="00410BD7"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also selected this case because of the </w:t>
      </w:r>
      <w:r w:rsidR="00472184">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it presents a legal battle between very senior courts in the </w:t>
      </w:r>
      <w:r w:rsidR="00472184">
        <w:rPr>
          <w:rFonts w:ascii="Times New Roman" w:hAnsi="Times New Roman" w:cs="Times New Roman"/>
          <w:sz w:val="24"/>
          <w:szCs w:val="24"/>
          <w:lang w:val="en-US"/>
        </w:rPr>
        <w:t>U</w:t>
      </w:r>
      <w:r>
        <w:rPr>
          <w:rFonts w:ascii="Times New Roman" w:hAnsi="Times New Roman" w:cs="Times New Roman"/>
          <w:sz w:val="24"/>
          <w:szCs w:val="24"/>
          <w:lang w:val="en-US"/>
        </w:rPr>
        <w:t xml:space="preserve">nited </w:t>
      </w:r>
      <w:r w:rsidR="00472184">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The Sixth Circuit and the Supreme courts are among the higher courts and seeing how they debated the issue revolving around the </w:t>
      </w:r>
      <w:r>
        <w:rPr>
          <w:rFonts w:ascii="Times New Roman" w:hAnsi="Times New Roman" w:cs="Times New Roman"/>
          <w:sz w:val="24"/>
          <w:szCs w:val="24"/>
          <w:lang w:val="en-US"/>
        </w:rPr>
        <w:lastRenderedPageBreak/>
        <w:t xml:space="preserve">acquisition and use of cell phone data is fascinating. </w:t>
      </w:r>
      <w:r w:rsidR="00472184">
        <w:rPr>
          <w:rFonts w:ascii="Times New Roman" w:hAnsi="Times New Roman" w:cs="Times New Roman"/>
          <w:sz w:val="24"/>
          <w:szCs w:val="24"/>
          <w:lang w:val="en-US"/>
        </w:rPr>
        <w:t>Today</w:t>
      </w:r>
      <w:r>
        <w:rPr>
          <w:rFonts w:ascii="Times New Roman" w:hAnsi="Times New Roman" w:cs="Times New Roman"/>
          <w:sz w:val="24"/>
          <w:szCs w:val="24"/>
          <w:lang w:val="en-US"/>
        </w:rPr>
        <w:t xml:space="preserve">, almost every person has a mobile phone with them and this means that </w:t>
      </w:r>
      <w:r w:rsidR="00472184">
        <w:rPr>
          <w:rFonts w:ascii="Times New Roman" w:hAnsi="Times New Roman" w:cs="Times New Roman"/>
          <w:sz w:val="24"/>
          <w:szCs w:val="24"/>
          <w:lang w:val="en-US"/>
        </w:rPr>
        <w:t>mobile</w:t>
      </w:r>
      <w:r>
        <w:rPr>
          <w:rFonts w:ascii="Times New Roman" w:hAnsi="Times New Roman" w:cs="Times New Roman"/>
          <w:sz w:val="24"/>
          <w:szCs w:val="24"/>
          <w:lang w:val="en-US"/>
        </w:rPr>
        <w:t xml:space="preserve"> service providers collect </w:t>
      </w:r>
      <w:r w:rsidR="00472184">
        <w:rPr>
          <w:rFonts w:ascii="Times New Roman" w:hAnsi="Times New Roman" w:cs="Times New Roman"/>
          <w:sz w:val="24"/>
          <w:szCs w:val="24"/>
          <w:lang w:val="en-US"/>
        </w:rPr>
        <w:t>various</w:t>
      </w:r>
      <w:r>
        <w:rPr>
          <w:rFonts w:ascii="Times New Roman" w:hAnsi="Times New Roman" w:cs="Times New Roman"/>
          <w:sz w:val="24"/>
          <w:szCs w:val="24"/>
          <w:lang w:val="en-US"/>
        </w:rPr>
        <w:t xml:space="preserve"> </w:t>
      </w:r>
      <w:r w:rsidR="00472184">
        <w:rPr>
          <w:rFonts w:ascii="Times New Roman" w:hAnsi="Times New Roman" w:cs="Times New Roman"/>
          <w:sz w:val="24"/>
          <w:szCs w:val="24"/>
          <w:lang w:val="en-US"/>
        </w:rPr>
        <w:t>communication</w:t>
      </w:r>
      <w:r>
        <w:rPr>
          <w:rFonts w:ascii="Times New Roman" w:hAnsi="Times New Roman" w:cs="Times New Roman"/>
          <w:sz w:val="24"/>
          <w:szCs w:val="24"/>
          <w:lang w:val="en-US"/>
        </w:rPr>
        <w:t xml:space="preserve"> information which it stores for various developments in the industry as well as marketing of their products. However, it cannot be denied that the same data ca</w:t>
      </w:r>
      <w:r w:rsidR="006B3314">
        <w:rPr>
          <w:rFonts w:ascii="Times New Roman" w:hAnsi="Times New Roman" w:cs="Times New Roman"/>
          <w:sz w:val="24"/>
          <w:szCs w:val="24"/>
          <w:lang w:val="en-US"/>
        </w:rPr>
        <w:t>n</w:t>
      </w:r>
      <w:r>
        <w:rPr>
          <w:rFonts w:ascii="Times New Roman" w:hAnsi="Times New Roman" w:cs="Times New Roman"/>
          <w:sz w:val="24"/>
          <w:szCs w:val="24"/>
          <w:lang w:val="en-US"/>
        </w:rPr>
        <w:t xml:space="preserve"> also be accessed by the government through its various agencies for different purposes, one being criminal investigations by law enforcement agencies. Therefore, </w:t>
      </w:r>
      <w:r w:rsidR="00472184">
        <w:rPr>
          <w:rFonts w:ascii="Times New Roman" w:hAnsi="Times New Roman" w:cs="Times New Roman"/>
          <w:sz w:val="24"/>
          <w:szCs w:val="24"/>
          <w:lang w:val="en-US"/>
        </w:rPr>
        <w:t>discussing</w:t>
      </w:r>
      <w:r>
        <w:rPr>
          <w:rFonts w:ascii="Times New Roman" w:hAnsi="Times New Roman" w:cs="Times New Roman"/>
          <w:sz w:val="24"/>
          <w:szCs w:val="24"/>
          <w:lang w:val="en-US"/>
        </w:rPr>
        <w:t xml:space="preserve"> the case of </w:t>
      </w:r>
      <w:r w:rsidR="00472184">
        <w:rPr>
          <w:rFonts w:ascii="Times New Roman" w:hAnsi="Times New Roman" w:cs="Times New Roman"/>
          <w:sz w:val="24"/>
          <w:szCs w:val="24"/>
          <w:lang w:val="en-US"/>
        </w:rPr>
        <w:t>Carpenter</w:t>
      </w:r>
      <w:r>
        <w:rPr>
          <w:rFonts w:ascii="Times New Roman" w:hAnsi="Times New Roman" w:cs="Times New Roman"/>
          <w:sz w:val="24"/>
          <w:szCs w:val="24"/>
          <w:lang w:val="en-US"/>
        </w:rPr>
        <w:t xml:space="preserve"> v. United </w:t>
      </w:r>
      <w:r w:rsidR="00472184">
        <w:rPr>
          <w:rFonts w:ascii="Times New Roman" w:hAnsi="Times New Roman" w:cs="Times New Roman"/>
          <w:sz w:val="24"/>
          <w:szCs w:val="24"/>
          <w:lang w:val="en-US"/>
        </w:rPr>
        <w:t>States provides</w:t>
      </w:r>
      <w:r>
        <w:rPr>
          <w:rFonts w:ascii="Times New Roman" w:hAnsi="Times New Roman" w:cs="Times New Roman"/>
          <w:sz w:val="24"/>
          <w:szCs w:val="24"/>
          <w:lang w:val="en-US"/>
        </w:rPr>
        <w:t xml:space="preserve"> insight into how issues </w:t>
      </w:r>
      <w:r w:rsidR="00472184">
        <w:rPr>
          <w:rFonts w:ascii="Times New Roman" w:hAnsi="Times New Roman" w:cs="Times New Roman"/>
          <w:sz w:val="24"/>
          <w:szCs w:val="24"/>
          <w:lang w:val="en-US"/>
        </w:rPr>
        <w:t>involving</w:t>
      </w:r>
      <w:r>
        <w:rPr>
          <w:rFonts w:ascii="Times New Roman" w:hAnsi="Times New Roman" w:cs="Times New Roman"/>
          <w:sz w:val="24"/>
          <w:szCs w:val="24"/>
          <w:lang w:val="en-US"/>
        </w:rPr>
        <w:t xml:space="preserve"> the use of mobile phone information </w:t>
      </w:r>
      <w:r w:rsidR="00472184">
        <w:rPr>
          <w:rFonts w:ascii="Times New Roman" w:hAnsi="Times New Roman" w:cs="Times New Roman"/>
          <w:sz w:val="24"/>
          <w:szCs w:val="24"/>
          <w:lang w:val="en-US"/>
        </w:rPr>
        <w:t>should be</w:t>
      </w:r>
      <w:r>
        <w:rPr>
          <w:rFonts w:ascii="Times New Roman" w:hAnsi="Times New Roman" w:cs="Times New Roman"/>
          <w:sz w:val="24"/>
          <w:szCs w:val="24"/>
          <w:lang w:val="en-US"/>
        </w:rPr>
        <w:t xml:space="preserve"> handled to avoid violating the provisions of the fourth amendment, particularly </w:t>
      </w:r>
      <w:r w:rsidR="00472184">
        <w:rPr>
          <w:rFonts w:ascii="Times New Roman" w:hAnsi="Times New Roman" w:cs="Times New Roman"/>
          <w:sz w:val="24"/>
          <w:szCs w:val="24"/>
          <w:lang w:val="en-US"/>
        </w:rPr>
        <w:t>against</w:t>
      </w:r>
      <w:r>
        <w:rPr>
          <w:rFonts w:ascii="Times New Roman" w:hAnsi="Times New Roman" w:cs="Times New Roman"/>
          <w:sz w:val="24"/>
          <w:szCs w:val="24"/>
          <w:lang w:val="en-US"/>
        </w:rPr>
        <w:t xml:space="preserve"> unreasonable </w:t>
      </w:r>
      <w:r w:rsidR="00472184">
        <w:rPr>
          <w:rFonts w:ascii="Times New Roman" w:hAnsi="Times New Roman" w:cs="Times New Roman"/>
          <w:sz w:val="24"/>
          <w:szCs w:val="24"/>
          <w:lang w:val="en-US"/>
        </w:rPr>
        <w:t>searches, and</w:t>
      </w:r>
      <w:r>
        <w:rPr>
          <w:rFonts w:ascii="Times New Roman" w:hAnsi="Times New Roman" w:cs="Times New Roman"/>
          <w:sz w:val="24"/>
          <w:szCs w:val="24"/>
          <w:lang w:val="en-US"/>
        </w:rPr>
        <w:t xml:space="preserve"> seizures</w:t>
      </w:r>
      <w:r w:rsidR="00EF684E">
        <w:rPr>
          <w:rFonts w:ascii="Times New Roman" w:hAnsi="Times New Roman" w:cs="Times New Roman"/>
          <w:sz w:val="24"/>
          <w:szCs w:val="24"/>
          <w:lang w:val="en-US"/>
        </w:rPr>
        <w:t xml:space="preserve"> (</w:t>
      </w:r>
      <w:r w:rsidR="00EF684E" w:rsidRPr="00AB34A2">
        <w:rPr>
          <w:rFonts w:ascii="Times New Roman" w:hAnsi="Times New Roman" w:cs="Times New Roman"/>
          <w:sz w:val="24"/>
          <w:szCs w:val="24"/>
        </w:rPr>
        <w:t>Harris, 2017</w:t>
      </w:r>
      <w:r w:rsidR="00EF684E">
        <w:rPr>
          <w:rFonts w:ascii="Times New Roman" w:hAnsi="Times New Roman" w:cs="Times New Roman"/>
          <w:sz w:val="24"/>
          <w:szCs w:val="24"/>
          <w:lang w:val="en-US"/>
        </w:rPr>
        <w:t>)</w:t>
      </w:r>
      <w:r>
        <w:rPr>
          <w:rFonts w:ascii="Times New Roman" w:hAnsi="Times New Roman" w:cs="Times New Roman"/>
          <w:sz w:val="24"/>
          <w:szCs w:val="24"/>
          <w:lang w:val="en-US"/>
        </w:rPr>
        <w:t>.</w:t>
      </w:r>
      <w:r w:rsidR="00314CDD">
        <w:rPr>
          <w:rFonts w:ascii="Times New Roman" w:hAnsi="Times New Roman" w:cs="Times New Roman"/>
          <w:sz w:val="24"/>
          <w:szCs w:val="24"/>
          <w:lang w:val="en-US"/>
        </w:rPr>
        <w:t xml:space="preserve"> </w:t>
      </w:r>
      <w:r w:rsidR="00EF684E">
        <w:rPr>
          <w:rFonts w:ascii="Times New Roman" w:hAnsi="Times New Roman" w:cs="Times New Roman"/>
          <w:sz w:val="24"/>
          <w:szCs w:val="24"/>
          <w:lang w:val="en-US"/>
        </w:rPr>
        <w:t>It</w:t>
      </w:r>
      <w:r w:rsidR="00314CDD">
        <w:rPr>
          <w:rFonts w:ascii="Times New Roman" w:hAnsi="Times New Roman" w:cs="Times New Roman"/>
          <w:sz w:val="24"/>
          <w:szCs w:val="24"/>
          <w:lang w:val="en-US"/>
        </w:rPr>
        <w:t xml:space="preserve"> should also be noted that despite the </w:t>
      </w:r>
      <w:r w:rsidR="00472184">
        <w:rPr>
          <w:rFonts w:ascii="Times New Roman" w:hAnsi="Times New Roman" w:cs="Times New Roman"/>
          <w:sz w:val="24"/>
          <w:szCs w:val="24"/>
          <w:lang w:val="en-US"/>
        </w:rPr>
        <w:t>fact</w:t>
      </w:r>
      <w:r w:rsidR="00314CDD">
        <w:rPr>
          <w:rFonts w:ascii="Times New Roman" w:hAnsi="Times New Roman" w:cs="Times New Roman"/>
          <w:sz w:val="24"/>
          <w:szCs w:val="24"/>
          <w:lang w:val="en-US"/>
        </w:rPr>
        <w:t xml:space="preserve"> that mobile service providers collect this information, the law prohibits them from disclosing the information to third parties without the </w:t>
      </w:r>
      <w:r w:rsidR="00472184">
        <w:rPr>
          <w:rFonts w:ascii="Times New Roman" w:hAnsi="Times New Roman" w:cs="Times New Roman"/>
          <w:sz w:val="24"/>
          <w:szCs w:val="24"/>
          <w:lang w:val="en-US"/>
        </w:rPr>
        <w:t>consent</w:t>
      </w:r>
      <w:r w:rsidR="00314CDD">
        <w:rPr>
          <w:rFonts w:ascii="Times New Roman" w:hAnsi="Times New Roman" w:cs="Times New Roman"/>
          <w:sz w:val="24"/>
          <w:szCs w:val="24"/>
          <w:lang w:val="en-US"/>
        </w:rPr>
        <w:t xml:space="preserve"> of the owners or in </w:t>
      </w:r>
      <w:r w:rsidR="00472184">
        <w:rPr>
          <w:rFonts w:ascii="Times New Roman" w:hAnsi="Times New Roman" w:cs="Times New Roman"/>
          <w:sz w:val="24"/>
          <w:szCs w:val="24"/>
          <w:lang w:val="en-US"/>
        </w:rPr>
        <w:t>a manner</w:t>
      </w:r>
      <w:r w:rsidR="00314CDD">
        <w:rPr>
          <w:rFonts w:ascii="Times New Roman" w:hAnsi="Times New Roman" w:cs="Times New Roman"/>
          <w:sz w:val="24"/>
          <w:szCs w:val="24"/>
          <w:lang w:val="en-US"/>
        </w:rPr>
        <w:t xml:space="preserve"> that violates the privacy of a person.</w:t>
      </w:r>
    </w:p>
    <w:p w14:paraId="154BF5CB" w14:textId="5D15F289" w:rsidR="005A7F95" w:rsidRPr="001B587C" w:rsidRDefault="005A7F95" w:rsidP="00027E29">
      <w:pPr>
        <w:spacing w:line="480" w:lineRule="auto"/>
        <w:jc w:val="center"/>
        <w:rPr>
          <w:rFonts w:ascii="Times New Roman" w:hAnsi="Times New Roman" w:cs="Times New Roman"/>
          <w:b/>
          <w:bCs/>
          <w:sz w:val="24"/>
          <w:szCs w:val="24"/>
          <w:lang w:val="en-US"/>
        </w:rPr>
      </w:pPr>
      <w:r w:rsidRPr="001B587C">
        <w:rPr>
          <w:rFonts w:ascii="Times New Roman" w:hAnsi="Times New Roman" w:cs="Times New Roman"/>
          <w:b/>
          <w:bCs/>
          <w:sz w:val="24"/>
          <w:szCs w:val="24"/>
          <w:lang w:val="en-US"/>
        </w:rPr>
        <w:t xml:space="preserve">Analysis of the Carpenter </w:t>
      </w:r>
      <w:r w:rsidR="00C046BF" w:rsidRPr="001B587C">
        <w:rPr>
          <w:rFonts w:ascii="Times New Roman" w:hAnsi="Times New Roman" w:cs="Times New Roman"/>
          <w:b/>
          <w:bCs/>
          <w:sz w:val="24"/>
          <w:szCs w:val="24"/>
          <w:lang w:val="en-US"/>
        </w:rPr>
        <w:t>V</w:t>
      </w:r>
      <w:r w:rsidRPr="001B587C">
        <w:rPr>
          <w:rFonts w:ascii="Times New Roman" w:hAnsi="Times New Roman" w:cs="Times New Roman"/>
          <w:b/>
          <w:bCs/>
          <w:sz w:val="24"/>
          <w:szCs w:val="24"/>
          <w:lang w:val="en-US"/>
        </w:rPr>
        <w:t>. United S</w:t>
      </w:r>
      <w:r w:rsidR="006B3314">
        <w:rPr>
          <w:rFonts w:ascii="Times New Roman" w:hAnsi="Times New Roman" w:cs="Times New Roman"/>
          <w:b/>
          <w:bCs/>
          <w:sz w:val="24"/>
          <w:szCs w:val="24"/>
          <w:lang w:val="en-US"/>
        </w:rPr>
        <w:t>t</w:t>
      </w:r>
      <w:r w:rsidRPr="001B587C">
        <w:rPr>
          <w:rFonts w:ascii="Times New Roman" w:hAnsi="Times New Roman" w:cs="Times New Roman"/>
          <w:b/>
          <w:bCs/>
          <w:sz w:val="24"/>
          <w:szCs w:val="24"/>
          <w:lang w:val="en-US"/>
        </w:rPr>
        <w:t>ates Case and The Fourth Amendment</w:t>
      </w:r>
      <w:r w:rsidR="003A34F1" w:rsidRPr="001B587C">
        <w:rPr>
          <w:rFonts w:ascii="Times New Roman" w:hAnsi="Times New Roman" w:cs="Times New Roman"/>
          <w:b/>
          <w:bCs/>
          <w:sz w:val="24"/>
          <w:szCs w:val="24"/>
          <w:lang w:val="en-US"/>
        </w:rPr>
        <w:t xml:space="preserve"> Law</w:t>
      </w:r>
    </w:p>
    <w:p w14:paraId="39108E61" w14:textId="6464E31D" w:rsidR="00642A77" w:rsidRDefault="00CE224D"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the year 2011, Detroit police obtained records from the cellular service </w:t>
      </w:r>
      <w:r w:rsidR="00160100">
        <w:rPr>
          <w:rFonts w:ascii="Times New Roman" w:hAnsi="Times New Roman" w:cs="Times New Roman"/>
          <w:sz w:val="24"/>
          <w:szCs w:val="24"/>
          <w:lang w:val="en-US"/>
        </w:rPr>
        <w:t>provider</w:t>
      </w:r>
      <w:r>
        <w:rPr>
          <w:rFonts w:ascii="Times New Roman" w:hAnsi="Times New Roman" w:cs="Times New Roman"/>
          <w:sz w:val="24"/>
          <w:szCs w:val="24"/>
          <w:lang w:val="en-US"/>
        </w:rPr>
        <w:t xml:space="preserve"> of Mr. Timothy Carpenter showing the </w:t>
      </w:r>
      <w:r w:rsidR="00160100">
        <w:rPr>
          <w:rFonts w:ascii="Times New Roman" w:hAnsi="Times New Roman" w:cs="Times New Roman"/>
          <w:sz w:val="24"/>
          <w:szCs w:val="24"/>
          <w:lang w:val="en-US"/>
        </w:rPr>
        <w:t>locations</w:t>
      </w:r>
      <w:r>
        <w:rPr>
          <w:rFonts w:ascii="Times New Roman" w:hAnsi="Times New Roman" w:cs="Times New Roman"/>
          <w:sz w:val="24"/>
          <w:szCs w:val="24"/>
          <w:lang w:val="en-US"/>
        </w:rPr>
        <w:t xml:space="preserve"> and </w:t>
      </w:r>
      <w:r w:rsidR="00160100">
        <w:rPr>
          <w:rFonts w:ascii="Times New Roman" w:hAnsi="Times New Roman" w:cs="Times New Roman"/>
          <w:sz w:val="24"/>
          <w:szCs w:val="24"/>
          <w:lang w:val="en-US"/>
        </w:rPr>
        <w:t>movements</w:t>
      </w:r>
      <w:r>
        <w:rPr>
          <w:rFonts w:ascii="Times New Roman" w:hAnsi="Times New Roman" w:cs="Times New Roman"/>
          <w:sz w:val="24"/>
          <w:szCs w:val="24"/>
          <w:lang w:val="en-US"/>
        </w:rPr>
        <w:t xml:space="preserve"> of </w:t>
      </w:r>
      <w:r w:rsidR="00160100">
        <w:rPr>
          <w:rFonts w:ascii="Times New Roman" w:hAnsi="Times New Roman" w:cs="Times New Roman"/>
          <w:sz w:val="24"/>
          <w:szCs w:val="24"/>
          <w:lang w:val="en-US"/>
        </w:rPr>
        <w:t>Carpenter’s</w:t>
      </w:r>
      <w:r>
        <w:rPr>
          <w:rFonts w:ascii="Times New Roman" w:hAnsi="Times New Roman" w:cs="Times New Roman"/>
          <w:sz w:val="24"/>
          <w:szCs w:val="24"/>
          <w:lang w:val="en-US"/>
        </w:rPr>
        <w:t xml:space="preserve"> cell phone</w:t>
      </w:r>
      <w:r w:rsidR="00910A7A">
        <w:rPr>
          <w:rFonts w:ascii="Times New Roman" w:hAnsi="Times New Roman" w:cs="Times New Roman"/>
          <w:sz w:val="24"/>
          <w:szCs w:val="24"/>
          <w:lang w:val="en-US"/>
        </w:rPr>
        <w:t xml:space="preserve"> (</w:t>
      </w:r>
      <w:r w:rsidR="00685BD5">
        <w:rPr>
          <w:rFonts w:ascii="Times New Roman" w:hAnsi="Times New Roman" w:cs="Times New Roman"/>
          <w:sz w:val="24"/>
          <w:szCs w:val="24"/>
          <w:lang w:val="en-US"/>
        </w:rPr>
        <w:t>Wydra, Gorod</w:t>
      </w:r>
      <w:r w:rsidR="00910A7A">
        <w:rPr>
          <w:rFonts w:ascii="Times New Roman" w:hAnsi="Times New Roman" w:cs="Times New Roman"/>
          <w:sz w:val="24"/>
          <w:szCs w:val="24"/>
          <w:lang w:val="en-US"/>
        </w:rPr>
        <w:t xml:space="preserve"> &amp; Frazelle, 2020</w:t>
      </w:r>
      <w:r w:rsidR="00910A7A">
        <w:rPr>
          <w:rFonts w:ascii="Times New Roman" w:hAnsi="Times New Roman" w:cs="Times New Roman"/>
          <w:sz w:val="24"/>
          <w:szCs w:val="24"/>
          <w:lang w:val="en-US"/>
        </w:rPr>
        <w:t>)</w:t>
      </w:r>
      <w:r>
        <w:rPr>
          <w:rFonts w:ascii="Times New Roman" w:hAnsi="Times New Roman" w:cs="Times New Roman"/>
          <w:sz w:val="24"/>
          <w:szCs w:val="24"/>
          <w:lang w:val="en-US"/>
        </w:rPr>
        <w:t xml:space="preserve">. The data they obtained helped them to track Carpenter’s </w:t>
      </w:r>
      <w:r w:rsidR="00160100">
        <w:rPr>
          <w:rFonts w:ascii="Times New Roman" w:hAnsi="Times New Roman" w:cs="Times New Roman"/>
          <w:sz w:val="24"/>
          <w:szCs w:val="24"/>
          <w:lang w:val="en-US"/>
        </w:rPr>
        <w:t>whereabouts</w:t>
      </w:r>
      <w:r>
        <w:rPr>
          <w:rFonts w:ascii="Times New Roman" w:hAnsi="Times New Roman" w:cs="Times New Roman"/>
          <w:sz w:val="24"/>
          <w:szCs w:val="24"/>
          <w:lang w:val="en-US"/>
        </w:rPr>
        <w:t xml:space="preserve"> for a period of about four months. Based part</w:t>
      </w:r>
      <w:r w:rsidR="006B3314">
        <w:rPr>
          <w:rFonts w:ascii="Times New Roman" w:hAnsi="Times New Roman" w:cs="Times New Roman"/>
          <w:sz w:val="24"/>
          <w:szCs w:val="24"/>
          <w:lang w:val="en-US"/>
        </w:rPr>
        <w:t>ly</w:t>
      </w:r>
      <w:r>
        <w:rPr>
          <w:rFonts w:ascii="Times New Roman" w:hAnsi="Times New Roman" w:cs="Times New Roman"/>
          <w:sz w:val="24"/>
          <w:szCs w:val="24"/>
          <w:lang w:val="en-US"/>
        </w:rPr>
        <w:t xml:space="preserve"> on the information collected from the cellular </w:t>
      </w:r>
      <w:r w:rsidR="00160100">
        <w:rPr>
          <w:rFonts w:ascii="Times New Roman" w:hAnsi="Times New Roman" w:cs="Times New Roman"/>
          <w:sz w:val="24"/>
          <w:szCs w:val="24"/>
          <w:lang w:val="en-US"/>
        </w:rPr>
        <w:t>service</w:t>
      </w:r>
      <w:r>
        <w:rPr>
          <w:rFonts w:ascii="Times New Roman" w:hAnsi="Times New Roman" w:cs="Times New Roman"/>
          <w:sz w:val="24"/>
          <w:szCs w:val="24"/>
          <w:lang w:val="en-US"/>
        </w:rPr>
        <w:t xml:space="preserve"> provider, the police convicted Carpenter for six robberies</w:t>
      </w:r>
      <w:r w:rsidR="00D7639A">
        <w:rPr>
          <w:rFonts w:ascii="Times New Roman" w:hAnsi="Times New Roman" w:cs="Times New Roman"/>
          <w:sz w:val="24"/>
          <w:szCs w:val="24"/>
          <w:lang w:val="en-US"/>
        </w:rPr>
        <w:t xml:space="preserve"> (</w:t>
      </w:r>
      <w:r w:rsidR="00D7639A" w:rsidRPr="008F0EC8">
        <w:rPr>
          <w:rFonts w:ascii="Times New Roman" w:hAnsi="Times New Roman" w:cs="Times New Roman"/>
          <w:i/>
          <w:iCs/>
          <w:sz w:val="24"/>
          <w:szCs w:val="24"/>
        </w:rPr>
        <w:t>Carpenter v. US</w:t>
      </w:r>
      <w:r w:rsidR="00D7639A" w:rsidRPr="008F0EC8">
        <w:rPr>
          <w:rFonts w:ascii="Times New Roman" w:hAnsi="Times New Roman" w:cs="Times New Roman"/>
          <w:sz w:val="24"/>
          <w:szCs w:val="24"/>
        </w:rPr>
        <w:t>, 138 S. Ct. 2206, 585 U.S. 2018</w:t>
      </w:r>
      <w:r w:rsidR="00D7639A">
        <w:rPr>
          <w:rFonts w:ascii="Times New Roman" w:hAnsi="Times New Roman" w:cs="Times New Roman"/>
          <w:sz w:val="24"/>
          <w:szCs w:val="24"/>
          <w:lang w:val="en-US"/>
        </w:rPr>
        <w:t>)</w:t>
      </w:r>
      <w:r>
        <w:rPr>
          <w:rFonts w:ascii="Times New Roman" w:hAnsi="Times New Roman" w:cs="Times New Roman"/>
          <w:sz w:val="24"/>
          <w:szCs w:val="24"/>
          <w:lang w:val="en-US"/>
        </w:rPr>
        <w:t>. Carpenter appealed to the Si</w:t>
      </w:r>
      <w:r w:rsidR="006B3314">
        <w:rPr>
          <w:rFonts w:ascii="Times New Roman" w:hAnsi="Times New Roman" w:cs="Times New Roman"/>
          <w:sz w:val="24"/>
          <w:szCs w:val="24"/>
          <w:lang w:val="en-US"/>
        </w:rPr>
        <w:t>x</w:t>
      </w:r>
      <w:r>
        <w:rPr>
          <w:rFonts w:ascii="Times New Roman" w:hAnsi="Times New Roman" w:cs="Times New Roman"/>
          <w:sz w:val="24"/>
          <w:szCs w:val="24"/>
          <w:lang w:val="en-US"/>
        </w:rPr>
        <w:t xml:space="preserve">th Circuit and the court of appeal </w:t>
      </w:r>
      <w:r w:rsidR="00160100">
        <w:rPr>
          <w:rFonts w:ascii="Times New Roman" w:hAnsi="Times New Roman" w:cs="Times New Roman"/>
          <w:sz w:val="24"/>
          <w:szCs w:val="24"/>
          <w:lang w:val="en-US"/>
        </w:rPr>
        <w:t>ruled</w:t>
      </w:r>
      <w:r>
        <w:rPr>
          <w:rFonts w:ascii="Times New Roman" w:hAnsi="Times New Roman" w:cs="Times New Roman"/>
          <w:sz w:val="24"/>
          <w:szCs w:val="24"/>
          <w:lang w:val="en-US"/>
        </w:rPr>
        <w:t xml:space="preserve"> against him. </w:t>
      </w:r>
      <w:r w:rsidR="00672311">
        <w:rPr>
          <w:rFonts w:ascii="Times New Roman" w:hAnsi="Times New Roman" w:cs="Times New Roman"/>
          <w:sz w:val="24"/>
          <w:szCs w:val="24"/>
          <w:lang w:val="en-US"/>
        </w:rPr>
        <w:t xml:space="preserve">Carpenter </w:t>
      </w:r>
      <w:r w:rsidR="00160100">
        <w:rPr>
          <w:rFonts w:ascii="Times New Roman" w:hAnsi="Times New Roman" w:cs="Times New Roman"/>
          <w:sz w:val="24"/>
          <w:szCs w:val="24"/>
          <w:lang w:val="en-US"/>
        </w:rPr>
        <w:t>accused</w:t>
      </w:r>
      <w:r w:rsidR="00672311">
        <w:rPr>
          <w:rFonts w:ascii="Times New Roman" w:hAnsi="Times New Roman" w:cs="Times New Roman"/>
          <w:sz w:val="24"/>
          <w:szCs w:val="24"/>
          <w:lang w:val="en-US"/>
        </w:rPr>
        <w:t xml:space="preserve"> the government that they violated the fourth amendment by obtaining an </w:t>
      </w:r>
      <w:r w:rsidR="00160100">
        <w:rPr>
          <w:rFonts w:ascii="Times New Roman" w:hAnsi="Times New Roman" w:cs="Times New Roman"/>
          <w:sz w:val="24"/>
          <w:szCs w:val="24"/>
          <w:lang w:val="en-US"/>
        </w:rPr>
        <w:t>examining</w:t>
      </w:r>
      <w:r w:rsidR="00672311">
        <w:rPr>
          <w:rFonts w:ascii="Times New Roman" w:hAnsi="Times New Roman" w:cs="Times New Roman"/>
          <w:sz w:val="24"/>
          <w:szCs w:val="24"/>
          <w:lang w:val="en-US"/>
        </w:rPr>
        <w:t xml:space="preserve"> data from his </w:t>
      </w:r>
      <w:r w:rsidR="00160100">
        <w:rPr>
          <w:rFonts w:ascii="Times New Roman" w:hAnsi="Times New Roman" w:cs="Times New Roman"/>
          <w:sz w:val="24"/>
          <w:szCs w:val="24"/>
          <w:lang w:val="en-US"/>
        </w:rPr>
        <w:t>cellular</w:t>
      </w:r>
      <w:r w:rsidR="00672311">
        <w:rPr>
          <w:rFonts w:ascii="Times New Roman" w:hAnsi="Times New Roman" w:cs="Times New Roman"/>
          <w:sz w:val="24"/>
          <w:szCs w:val="24"/>
          <w:lang w:val="en-US"/>
        </w:rPr>
        <w:t xml:space="preserve"> provider without a warrant or probable cause. </w:t>
      </w:r>
      <w:r>
        <w:rPr>
          <w:rFonts w:ascii="Times New Roman" w:hAnsi="Times New Roman" w:cs="Times New Roman"/>
          <w:sz w:val="24"/>
          <w:szCs w:val="24"/>
          <w:lang w:val="en-US"/>
        </w:rPr>
        <w:t xml:space="preserve">The court of appeal held that since </w:t>
      </w:r>
      <w:r w:rsidR="00173349">
        <w:rPr>
          <w:rFonts w:ascii="Times New Roman" w:hAnsi="Times New Roman" w:cs="Times New Roman"/>
          <w:sz w:val="24"/>
          <w:szCs w:val="24"/>
          <w:lang w:val="en-US"/>
        </w:rPr>
        <w:t>C</w:t>
      </w:r>
      <w:r>
        <w:rPr>
          <w:rFonts w:ascii="Times New Roman" w:hAnsi="Times New Roman" w:cs="Times New Roman"/>
          <w:sz w:val="24"/>
          <w:szCs w:val="24"/>
          <w:lang w:val="en-US"/>
        </w:rPr>
        <w:t xml:space="preserve">arpenter had shared the location of his phone with the cellular </w:t>
      </w:r>
      <w:r w:rsidR="00160100">
        <w:rPr>
          <w:rFonts w:ascii="Times New Roman" w:hAnsi="Times New Roman" w:cs="Times New Roman"/>
          <w:sz w:val="24"/>
          <w:szCs w:val="24"/>
          <w:lang w:val="en-US"/>
        </w:rPr>
        <w:t>service</w:t>
      </w:r>
      <w:r>
        <w:rPr>
          <w:rFonts w:ascii="Times New Roman" w:hAnsi="Times New Roman" w:cs="Times New Roman"/>
          <w:sz w:val="24"/>
          <w:szCs w:val="24"/>
          <w:lang w:val="en-US"/>
        </w:rPr>
        <w:t xml:space="preserve"> provider, the information showing the location of his </w:t>
      </w:r>
      <w:r w:rsidR="00160100">
        <w:rPr>
          <w:rFonts w:ascii="Times New Roman" w:hAnsi="Times New Roman" w:cs="Times New Roman"/>
          <w:sz w:val="24"/>
          <w:szCs w:val="24"/>
          <w:lang w:val="en-US"/>
        </w:rPr>
        <w:t>cellphone</w:t>
      </w:r>
      <w:r>
        <w:rPr>
          <w:rFonts w:ascii="Times New Roman" w:hAnsi="Times New Roman" w:cs="Times New Roman"/>
          <w:sz w:val="24"/>
          <w:szCs w:val="24"/>
          <w:lang w:val="en-US"/>
        </w:rPr>
        <w:t xml:space="preserve"> did not contain any reasonable privacy. Therefore, the </w:t>
      </w:r>
      <w:r w:rsidR="00160100">
        <w:rPr>
          <w:rFonts w:ascii="Times New Roman" w:hAnsi="Times New Roman" w:cs="Times New Roman"/>
          <w:sz w:val="24"/>
          <w:szCs w:val="24"/>
          <w:lang w:val="en-US"/>
        </w:rPr>
        <w:t>court</w:t>
      </w:r>
      <w:r>
        <w:rPr>
          <w:rFonts w:ascii="Times New Roman" w:hAnsi="Times New Roman" w:cs="Times New Roman"/>
          <w:sz w:val="24"/>
          <w:szCs w:val="24"/>
          <w:lang w:val="en-US"/>
        </w:rPr>
        <w:t xml:space="preserve"> of appeal held that </w:t>
      </w:r>
      <w:r w:rsidRPr="00CE224D">
        <w:rPr>
          <w:rFonts w:ascii="Times New Roman" w:hAnsi="Times New Roman" w:cs="Times New Roman"/>
          <w:sz w:val="24"/>
          <w:szCs w:val="24"/>
        </w:rPr>
        <w:t xml:space="preserve">Carpenter had no reasonable expectation of privacy in cell phone location </w:t>
      </w:r>
      <w:r w:rsidRPr="00CE224D">
        <w:rPr>
          <w:rFonts w:ascii="Times New Roman" w:hAnsi="Times New Roman" w:cs="Times New Roman"/>
          <w:sz w:val="24"/>
          <w:szCs w:val="24"/>
        </w:rPr>
        <w:lastRenderedPageBreak/>
        <w:t>records</w:t>
      </w:r>
      <w:r w:rsidR="00D9117C">
        <w:rPr>
          <w:rFonts w:ascii="Times New Roman" w:hAnsi="Times New Roman" w:cs="Times New Roman"/>
          <w:sz w:val="24"/>
          <w:szCs w:val="24"/>
          <w:lang w:val="en-US"/>
        </w:rPr>
        <w:t xml:space="preserve"> (</w:t>
      </w:r>
      <w:r w:rsidR="00D9117C">
        <w:rPr>
          <w:rFonts w:ascii="Times New Roman" w:hAnsi="Times New Roman" w:cs="Times New Roman"/>
          <w:sz w:val="24"/>
          <w:szCs w:val="24"/>
          <w:lang w:val="en-US"/>
        </w:rPr>
        <w:t>Wydra, Gorod &amp; Frazelle, 2020</w:t>
      </w:r>
      <w:r w:rsidR="00D9117C">
        <w:rPr>
          <w:rFonts w:ascii="Times New Roman" w:hAnsi="Times New Roman" w:cs="Times New Roman"/>
          <w:sz w:val="24"/>
          <w:szCs w:val="24"/>
          <w:lang w:val="en-US"/>
        </w:rPr>
        <w:t>)</w:t>
      </w:r>
      <w:r w:rsidRPr="00CE224D">
        <w:rPr>
          <w:rFonts w:ascii="Times New Roman" w:hAnsi="Times New Roman" w:cs="Times New Roman"/>
          <w:sz w:val="24"/>
          <w:szCs w:val="24"/>
        </w:rPr>
        <w:t>.</w:t>
      </w:r>
      <w:r w:rsidR="00672311">
        <w:rPr>
          <w:rFonts w:ascii="Times New Roman" w:hAnsi="Times New Roman" w:cs="Times New Roman"/>
          <w:sz w:val="24"/>
          <w:szCs w:val="24"/>
          <w:lang w:val="en-US"/>
        </w:rPr>
        <w:t xml:space="preserve"> However, Carpenter did not give up. Instead, he asked the supreme court to hear the case to determine </w:t>
      </w:r>
      <w:r w:rsidR="00160100">
        <w:rPr>
          <w:rFonts w:ascii="Times New Roman" w:hAnsi="Times New Roman" w:cs="Times New Roman"/>
          <w:sz w:val="24"/>
          <w:szCs w:val="24"/>
          <w:lang w:val="en-US"/>
        </w:rPr>
        <w:t>if</w:t>
      </w:r>
      <w:r w:rsidR="00532B74">
        <w:rPr>
          <w:rFonts w:ascii="Times New Roman" w:hAnsi="Times New Roman" w:cs="Times New Roman"/>
          <w:sz w:val="24"/>
          <w:szCs w:val="24"/>
          <w:lang w:val="en-US"/>
        </w:rPr>
        <w:t xml:space="preserve"> there was a </w:t>
      </w:r>
      <w:r w:rsidR="00160100">
        <w:rPr>
          <w:rFonts w:ascii="Times New Roman" w:hAnsi="Times New Roman" w:cs="Times New Roman"/>
          <w:sz w:val="24"/>
          <w:szCs w:val="24"/>
          <w:lang w:val="en-US"/>
        </w:rPr>
        <w:t>violation</w:t>
      </w:r>
      <w:r w:rsidR="00532B74">
        <w:rPr>
          <w:rFonts w:ascii="Times New Roman" w:hAnsi="Times New Roman" w:cs="Times New Roman"/>
          <w:sz w:val="24"/>
          <w:szCs w:val="24"/>
          <w:lang w:val="en-US"/>
        </w:rPr>
        <w:t xml:space="preserve"> of the </w:t>
      </w:r>
      <w:r w:rsidR="00160100">
        <w:rPr>
          <w:rFonts w:ascii="Times New Roman" w:hAnsi="Times New Roman" w:cs="Times New Roman"/>
          <w:sz w:val="24"/>
          <w:szCs w:val="24"/>
          <w:lang w:val="en-US"/>
        </w:rPr>
        <w:t>fourth</w:t>
      </w:r>
      <w:r w:rsidR="00532B74">
        <w:rPr>
          <w:rFonts w:ascii="Times New Roman" w:hAnsi="Times New Roman" w:cs="Times New Roman"/>
          <w:sz w:val="24"/>
          <w:szCs w:val="24"/>
          <w:lang w:val="en-US"/>
        </w:rPr>
        <w:t xml:space="preserve"> amendment provisions or not.</w:t>
      </w:r>
    </w:p>
    <w:p w14:paraId="06FDD548" w14:textId="3BE67398" w:rsidR="005B5D36" w:rsidRDefault="005B5D36"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supreme court </w:t>
      </w:r>
      <w:r w:rsidR="00160100">
        <w:rPr>
          <w:rFonts w:ascii="Times New Roman" w:hAnsi="Times New Roman" w:cs="Times New Roman"/>
          <w:sz w:val="24"/>
          <w:szCs w:val="24"/>
          <w:lang w:val="en-US"/>
        </w:rPr>
        <w:t>heard</w:t>
      </w:r>
      <w:r>
        <w:rPr>
          <w:rFonts w:ascii="Times New Roman" w:hAnsi="Times New Roman" w:cs="Times New Roman"/>
          <w:sz w:val="24"/>
          <w:szCs w:val="24"/>
          <w:lang w:val="en-US"/>
        </w:rPr>
        <w:t xml:space="preserve"> the case and </w:t>
      </w:r>
      <w:r w:rsidR="00160100">
        <w:rPr>
          <w:rFonts w:ascii="Times New Roman" w:hAnsi="Times New Roman" w:cs="Times New Roman"/>
          <w:sz w:val="24"/>
          <w:szCs w:val="24"/>
          <w:lang w:val="en-US"/>
        </w:rPr>
        <w:t>determined</w:t>
      </w:r>
      <w:r>
        <w:rPr>
          <w:rFonts w:ascii="Times New Roman" w:hAnsi="Times New Roman" w:cs="Times New Roman"/>
          <w:sz w:val="24"/>
          <w:szCs w:val="24"/>
          <w:lang w:val="en-US"/>
        </w:rPr>
        <w:t xml:space="preserve"> that indeed, as </w:t>
      </w:r>
      <w:r w:rsidR="00160100">
        <w:rPr>
          <w:rFonts w:ascii="Times New Roman" w:hAnsi="Times New Roman" w:cs="Times New Roman"/>
          <w:sz w:val="24"/>
          <w:szCs w:val="24"/>
          <w:lang w:val="en-US"/>
        </w:rPr>
        <w:t>Carpenter</w:t>
      </w:r>
      <w:r>
        <w:rPr>
          <w:rFonts w:ascii="Times New Roman" w:hAnsi="Times New Roman" w:cs="Times New Roman"/>
          <w:sz w:val="24"/>
          <w:szCs w:val="24"/>
          <w:lang w:val="en-US"/>
        </w:rPr>
        <w:t xml:space="preserve"> had argued, the government had violated Carpenter’s right to be secure in person, materials and effect which protects him </w:t>
      </w:r>
      <w:r w:rsidR="00160100">
        <w:rPr>
          <w:rFonts w:ascii="Times New Roman" w:hAnsi="Times New Roman" w:cs="Times New Roman"/>
          <w:sz w:val="24"/>
          <w:szCs w:val="24"/>
          <w:lang w:val="en-US"/>
        </w:rPr>
        <w:t>against</w:t>
      </w:r>
      <w:r>
        <w:rPr>
          <w:rFonts w:ascii="Times New Roman" w:hAnsi="Times New Roman" w:cs="Times New Roman"/>
          <w:sz w:val="24"/>
          <w:szCs w:val="24"/>
          <w:lang w:val="en-US"/>
        </w:rPr>
        <w:t xml:space="preserve"> unreasonable searches </w:t>
      </w:r>
      <w:r w:rsidR="00160100">
        <w:rPr>
          <w:rFonts w:ascii="Times New Roman" w:hAnsi="Times New Roman" w:cs="Times New Roman"/>
          <w:sz w:val="24"/>
          <w:szCs w:val="24"/>
          <w:lang w:val="en-US"/>
        </w:rPr>
        <w:t>a</w:t>
      </w:r>
      <w:r>
        <w:rPr>
          <w:rFonts w:ascii="Times New Roman" w:hAnsi="Times New Roman" w:cs="Times New Roman"/>
          <w:sz w:val="24"/>
          <w:szCs w:val="24"/>
          <w:lang w:val="en-US"/>
        </w:rPr>
        <w:t>nd seizures unless there is a search warrant and probable cause to necessitate such search</w:t>
      </w:r>
      <w:r w:rsidR="00E22910">
        <w:rPr>
          <w:rFonts w:ascii="Times New Roman" w:hAnsi="Times New Roman" w:cs="Times New Roman"/>
          <w:sz w:val="24"/>
          <w:szCs w:val="24"/>
          <w:lang w:val="en-US"/>
        </w:rPr>
        <w:t xml:space="preserve"> (</w:t>
      </w:r>
      <w:r w:rsidR="00E22910" w:rsidRPr="008F0EC8">
        <w:rPr>
          <w:rFonts w:ascii="Times New Roman" w:hAnsi="Times New Roman" w:cs="Times New Roman"/>
          <w:i/>
          <w:iCs/>
          <w:sz w:val="24"/>
          <w:szCs w:val="24"/>
        </w:rPr>
        <w:t>Carpenter v. US</w:t>
      </w:r>
      <w:r w:rsidR="00E22910" w:rsidRPr="008F0EC8">
        <w:rPr>
          <w:rFonts w:ascii="Times New Roman" w:hAnsi="Times New Roman" w:cs="Times New Roman"/>
          <w:sz w:val="24"/>
          <w:szCs w:val="24"/>
        </w:rPr>
        <w:t>, 138 S. Ct. 2206, 585 U.S. 2018</w:t>
      </w:r>
      <w:r w:rsidR="00E22910">
        <w:rPr>
          <w:rFonts w:ascii="Times New Roman" w:hAnsi="Times New Roman" w:cs="Times New Roman"/>
          <w:sz w:val="24"/>
          <w:szCs w:val="24"/>
          <w:lang w:val="en-US"/>
        </w:rPr>
        <w:t>)</w:t>
      </w:r>
      <w:r>
        <w:rPr>
          <w:rFonts w:ascii="Times New Roman" w:hAnsi="Times New Roman" w:cs="Times New Roman"/>
          <w:sz w:val="24"/>
          <w:szCs w:val="24"/>
          <w:lang w:val="en-US"/>
        </w:rPr>
        <w:t>. The supreme court</w:t>
      </w:r>
      <w:r w:rsidR="006B3314">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held that the government</w:t>
      </w:r>
      <w:r w:rsidR="006B3314">
        <w:rPr>
          <w:rFonts w:ascii="Times New Roman" w:hAnsi="Times New Roman" w:cs="Times New Roman"/>
          <w:sz w:val="24"/>
          <w:szCs w:val="24"/>
        </w:rPr>
        <w:t>’</w:t>
      </w:r>
      <w:r w:rsidRPr="005B5D36">
        <w:rPr>
          <w:rFonts w:ascii="Times New Roman" w:hAnsi="Times New Roman" w:cs="Times New Roman"/>
          <w:sz w:val="24"/>
          <w:szCs w:val="24"/>
        </w:rPr>
        <w:t>s acquisition of Carpenter’s cell phone location</w:t>
      </w:r>
      <w:r>
        <w:rPr>
          <w:rFonts w:ascii="Times New Roman" w:hAnsi="Times New Roman" w:cs="Times New Roman"/>
          <w:sz w:val="24"/>
          <w:szCs w:val="24"/>
          <w:lang w:val="en-US"/>
        </w:rPr>
        <w:t xml:space="preserve"> and movement</w:t>
      </w:r>
      <w:r w:rsidRPr="005B5D36">
        <w:rPr>
          <w:rFonts w:ascii="Times New Roman" w:hAnsi="Times New Roman" w:cs="Times New Roman"/>
          <w:sz w:val="24"/>
          <w:szCs w:val="24"/>
        </w:rPr>
        <w:t xml:space="preserve"> records constituted a </w:t>
      </w:r>
      <w:r>
        <w:rPr>
          <w:rFonts w:ascii="Times New Roman" w:hAnsi="Times New Roman" w:cs="Times New Roman"/>
          <w:sz w:val="24"/>
          <w:szCs w:val="24"/>
          <w:lang w:val="en-US"/>
        </w:rPr>
        <w:t xml:space="preserve">fourth amendment </w:t>
      </w:r>
      <w:r w:rsidRPr="005B5D36">
        <w:rPr>
          <w:rFonts w:ascii="Times New Roman" w:hAnsi="Times New Roman" w:cs="Times New Roman"/>
          <w:sz w:val="24"/>
          <w:szCs w:val="24"/>
        </w:rPr>
        <w:t xml:space="preserve">search, and </w:t>
      </w:r>
      <w:r w:rsidR="00160100">
        <w:rPr>
          <w:rFonts w:ascii="Times New Roman" w:hAnsi="Times New Roman" w:cs="Times New Roman"/>
          <w:sz w:val="24"/>
          <w:szCs w:val="24"/>
          <w:lang w:val="en-US"/>
        </w:rPr>
        <w:t>as</w:t>
      </w:r>
      <w:r>
        <w:rPr>
          <w:rFonts w:ascii="Times New Roman" w:hAnsi="Times New Roman" w:cs="Times New Roman"/>
          <w:sz w:val="24"/>
          <w:szCs w:val="24"/>
          <w:lang w:val="en-US"/>
        </w:rPr>
        <w:t xml:space="preserve"> such, the</w:t>
      </w:r>
      <w:r w:rsidRPr="005B5D36">
        <w:rPr>
          <w:rFonts w:ascii="Times New Roman" w:hAnsi="Times New Roman" w:cs="Times New Roman"/>
          <w:sz w:val="24"/>
          <w:szCs w:val="24"/>
        </w:rPr>
        <w:t xml:space="preserve"> government </w:t>
      </w:r>
      <w:r>
        <w:rPr>
          <w:rFonts w:ascii="Times New Roman" w:hAnsi="Times New Roman" w:cs="Times New Roman"/>
          <w:sz w:val="24"/>
          <w:szCs w:val="24"/>
          <w:lang w:val="en-US"/>
        </w:rPr>
        <w:t xml:space="preserve">officers, in this case, the </w:t>
      </w:r>
      <w:r w:rsidR="00160100">
        <w:rPr>
          <w:rFonts w:ascii="Times New Roman" w:hAnsi="Times New Roman" w:cs="Times New Roman"/>
          <w:sz w:val="24"/>
          <w:szCs w:val="24"/>
          <w:lang w:val="en-US"/>
        </w:rPr>
        <w:t>Detroit</w:t>
      </w:r>
      <w:r>
        <w:rPr>
          <w:rFonts w:ascii="Times New Roman" w:hAnsi="Times New Roman" w:cs="Times New Roman"/>
          <w:sz w:val="24"/>
          <w:szCs w:val="24"/>
          <w:lang w:val="en-US"/>
        </w:rPr>
        <w:t xml:space="preserve"> police </w:t>
      </w:r>
      <w:r w:rsidRPr="005B5D36">
        <w:rPr>
          <w:rFonts w:ascii="Times New Roman" w:hAnsi="Times New Roman" w:cs="Times New Roman"/>
          <w:sz w:val="24"/>
          <w:szCs w:val="24"/>
        </w:rPr>
        <w:t xml:space="preserve">should have obtained a </w:t>
      </w:r>
      <w:r w:rsidR="00160100">
        <w:rPr>
          <w:rFonts w:ascii="Times New Roman" w:hAnsi="Times New Roman" w:cs="Times New Roman"/>
          <w:sz w:val="24"/>
          <w:szCs w:val="24"/>
          <w:lang w:val="en-US"/>
        </w:rPr>
        <w:t>warrant</w:t>
      </w:r>
      <w:r>
        <w:rPr>
          <w:rFonts w:ascii="Times New Roman" w:hAnsi="Times New Roman" w:cs="Times New Roman"/>
          <w:sz w:val="24"/>
          <w:szCs w:val="24"/>
          <w:lang w:val="en-US"/>
        </w:rPr>
        <w:t xml:space="preserve"> first and should have ad a probable cause to conduct the search</w:t>
      </w:r>
      <w:r w:rsidR="00685BD5">
        <w:rPr>
          <w:rFonts w:ascii="Times New Roman" w:hAnsi="Times New Roman" w:cs="Times New Roman"/>
          <w:sz w:val="24"/>
          <w:szCs w:val="24"/>
          <w:lang w:val="en-US"/>
        </w:rPr>
        <w:t xml:space="preserve"> (</w:t>
      </w:r>
      <w:r w:rsidR="00685BD5">
        <w:rPr>
          <w:rFonts w:ascii="Times New Roman" w:hAnsi="Times New Roman" w:cs="Times New Roman"/>
          <w:sz w:val="24"/>
          <w:szCs w:val="24"/>
          <w:lang w:val="en-US"/>
        </w:rPr>
        <w:t>Wydra, Gorod &amp; Frazelle, 2020</w:t>
      </w:r>
      <w:r w:rsidR="00685BD5">
        <w:rPr>
          <w:rFonts w:ascii="Times New Roman" w:hAnsi="Times New Roman" w:cs="Times New Roman"/>
          <w:sz w:val="24"/>
          <w:szCs w:val="24"/>
          <w:lang w:val="en-US"/>
        </w:rPr>
        <w:t>)</w:t>
      </w:r>
      <w:r>
        <w:rPr>
          <w:rFonts w:ascii="Times New Roman" w:hAnsi="Times New Roman" w:cs="Times New Roman"/>
          <w:sz w:val="24"/>
          <w:szCs w:val="24"/>
          <w:lang w:val="en-US"/>
        </w:rPr>
        <w:t xml:space="preserve">. That being the case, it followed that the information that was collected from the cellular service provider would not form part of the evidence against </w:t>
      </w:r>
      <w:r w:rsidR="00173349">
        <w:rPr>
          <w:rFonts w:ascii="Times New Roman" w:hAnsi="Times New Roman" w:cs="Times New Roman"/>
          <w:sz w:val="24"/>
          <w:szCs w:val="24"/>
          <w:lang w:val="en-US"/>
        </w:rPr>
        <w:t>C</w:t>
      </w:r>
      <w:r>
        <w:rPr>
          <w:rFonts w:ascii="Times New Roman" w:hAnsi="Times New Roman" w:cs="Times New Roman"/>
          <w:sz w:val="24"/>
          <w:szCs w:val="24"/>
          <w:lang w:val="en-US"/>
        </w:rPr>
        <w:t xml:space="preserve">arpenter since it was automatically categorized as a fruit of a poisonous tree. </w:t>
      </w:r>
      <w:r w:rsidR="00F75EF7">
        <w:rPr>
          <w:rFonts w:ascii="Times New Roman" w:hAnsi="Times New Roman" w:cs="Times New Roman"/>
          <w:sz w:val="24"/>
          <w:szCs w:val="24"/>
          <w:lang w:val="en-US"/>
        </w:rPr>
        <w:t>Evidence</w:t>
      </w:r>
      <w:r>
        <w:rPr>
          <w:rFonts w:ascii="Times New Roman" w:hAnsi="Times New Roman" w:cs="Times New Roman"/>
          <w:sz w:val="24"/>
          <w:szCs w:val="24"/>
          <w:lang w:val="en-US"/>
        </w:rPr>
        <w:t xml:space="preserve"> is termed as </w:t>
      </w:r>
      <w:r w:rsidR="006B331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fruit of a poisonous tree when it is obtained through means that </w:t>
      </w:r>
      <w:r w:rsidR="00F75EF7">
        <w:rPr>
          <w:rFonts w:ascii="Times New Roman" w:hAnsi="Times New Roman" w:cs="Times New Roman"/>
          <w:sz w:val="24"/>
          <w:szCs w:val="24"/>
          <w:lang w:val="en-US"/>
        </w:rPr>
        <w:t>violate</w:t>
      </w:r>
      <w:r>
        <w:rPr>
          <w:rFonts w:ascii="Times New Roman" w:hAnsi="Times New Roman" w:cs="Times New Roman"/>
          <w:sz w:val="24"/>
          <w:szCs w:val="24"/>
          <w:lang w:val="en-US"/>
        </w:rPr>
        <w:t xml:space="preserve"> the reasonable privacy of a person provided for in the laws of the </w:t>
      </w:r>
      <w:r w:rsidR="00F75EF7">
        <w:rPr>
          <w:rFonts w:ascii="Times New Roman" w:hAnsi="Times New Roman" w:cs="Times New Roman"/>
          <w:sz w:val="24"/>
          <w:szCs w:val="24"/>
          <w:lang w:val="en-US"/>
        </w:rPr>
        <w:t>United States</w:t>
      </w:r>
      <w:r>
        <w:rPr>
          <w:rFonts w:ascii="Times New Roman" w:hAnsi="Times New Roman" w:cs="Times New Roman"/>
          <w:sz w:val="24"/>
          <w:szCs w:val="24"/>
          <w:lang w:val="en-US"/>
        </w:rPr>
        <w:t xml:space="preserve"> of America</w:t>
      </w:r>
      <w:r w:rsidR="00797584">
        <w:rPr>
          <w:rFonts w:ascii="Times New Roman" w:hAnsi="Times New Roman" w:cs="Times New Roman"/>
          <w:sz w:val="24"/>
          <w:szCs w:val="24"/>
          <w:lang w:val="en-US"/>
        </w:rPr>
        <w:t>.</w:t>
      </w:r>
    </w:p>
    <w:p w14:paraId="7CCAA78D" w14:textId="12ED72C7" w:rsidR="00CD05B3" w:rsidRDefault="00CD05B3"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case is indeed a landmark case that offered direction on how the fourth </w:t>
      </w:r>
      <w:r w:rsidR="00F75EF7">
        <w:rPr>
          <w:rFonts w:ascii="Times New Roman" w:hAnsi="Times New Roman" w:cs="Times New Roman"/>
          <w:sz w:val="24"/>
          <w:szCs w:val="24"/>
          <w:lang w:val="en-US"/>
        </w:rPr>
        <w:t>amendment</w:t>
      </w:r>
      <w:r>
        <w:rPr>
          <w:rFonts w:ascii="Times New Roman" w:hAnsi="Times New Roman" w:cs="Times New Roman"/>
          <w:sz w:val="24"/>
          <w:szCs w:val="24"/>
          <w:lang w:val="en-US"/>
        </w:rPr>
        <w:t xml:space="preserve"> protects the privacy of people</w:t>
      </w:r>
      <w:r w:rsidR="006B3314">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this time when information technology is so advanced. Obtaining and use of </w:t>
      </w:r>
      <w:r w:rsidR="00F75EF7">
        <w:rPr>
          <w:rFonts w:ascii="Times New Roman" w:hAnsi="Times New Roman" w:cs="Times New Roman"/>
          <w:sz w:val="24"/>
          <w:szCs w:val="24"/>
          <w:lang w:val="en-US"/>
        </w:rPr>
        <w:t>cellular</w:t>
      </w:r>
      <w:r>
        <w:rPr>
          <w:rFonts w:ascii="Times New Roman" w:hAnsi="Times New Roman" w:cs="Times New Roman"/>
          <w:sz w:val="24"/>
          <w:szCs w:val="24"/>
          <w:lang w:val="en-US"/>
        </w:rPr>
        <w:t xml:space="preserve"> service provider information showing the location of Carpenter was indeed </w:t>
      </w:r>
      <w:r w:rsidR="00F75EF7">
        <w:rPr>
          <w:rFonts w:ascii="Times New Roman" w:hAnsi="Times New Roman" w:cs="Times New Roman"/>
          <w:sz w:val="24"/>
          <w:szCs w:val="24"/>
          <w:lang w:val="en-US"/>
        </w:rPr>
        <w:t>a violation</w:t>
      </w:r>
      <w:r>
        <w:rPr>
          <w:rFonts w:ascii="Times New Roman" w:hAnsi="Times New Roman" w:cs="Times New Roman"/>
          <w:sz w:val="24"/>
          <w:szCs w:val="24"/>
          <w:lang w:val="en-US"/>
        </w:rPr>
        <w:t xml:space="preserve"> of the </w:t>
      </w:r>
      <w:r w:rsidR="003B6AAC">
        <w:rPr>
          <w:rFonts w:ascii="Times New Roman" w:hAnsi="Times New Roman" w:cs="Times New Roman"/>
          <w:sz w:val="24"/>
          <w:szCs w:val="24"/>
          <w:lang w:val="en-US"/>
        </w:rPr>
        <w:t>fourth</w:t>
      </w:r>
      <w:r>
        <w:rPr>
          <w:rFonts w:ascii="Times New Roman" w:hAnsi="Times New Roman" w:cs="Times New Roman"/>
          <w:sz w:val="24"/>
          <w:szCs w:val="24"/>
          <w:lang w:val="en-US"/>
        </w:rPr>
        <w:t xml:space="preserve"> amendment. A keen look at the provisions of the fourth amendment showers that its framers were careful to limit and prevent too much access to private lives and private information of people by the government. Even though Carpenter has voluntarily shared the information with the cellular service provider, </w:t>
      </w:r>
      <w:r w:rsidR="00F75EF7">
        <w:rPr>
          <w:rFonts w:ascii="Times New Roman" w:hAnsi="Times New Roman" w:cs="Times New Roman"/>
          <w:sz w:val="24"/>
          <w:szCs w:val="24"/>
          <w:lang w:val="en-US"/>
        </w:rPr>
        <w:t>he did</w:t>
      </w:r>
      <w:r>
        <w:rPr>
          <w:rFonts w:ascii="Times New Roman" w:hAnsi="Times New Roman" w:cs="Times New Roman"/>
          <w:sz w:val="24"/>
          <w:szCs w:val="24"/>
          <w:lang w:val="en-US"/>
        </w:rPr>
        <w:t xml:space="preserve"> not authorize the service provider </w:t>
      </w:r>
      <w:r w:rsidR="00F75EF7">
        <w:rPr>
          <w:rFonts w:ascii="Times New Roman" w:hAnsi="Times New Roman" w:cs="Times New Roman"/>
          <w:sz w:val="24"/>
          <w:szCs w:val="24"/>
          <w:lang w:val="en-US"/>
        </w:rPr>
        <w:t>to</w:t>
      </w:r>
      <w:r>
        <w:rPr>
          <w:rFonts w:ascii="Times New Roman" w:hAnsi="Times New Roman" w:cs="Times New Roman"/>
          <w:sz w:val="24"/>
          <w:szCs w:val="24"/>
          <w:lang w:val="en-US"/>
        </w:rPr>
        <w:t xml:space="preserve"> share his information with third parties</w:t>
      </w:r>
      <w:r w:rsidR="001103CE">
        <w:rPr>
          <w:rFonts w:ascii="Times New Roman" w:hAnsi="Times New Roman" w:cs="Times New Roman"/>
          <w:sz w:val="24"/>
          <w:szCs w:val="24"/>
          <w:lang w:val="en-US"/>
        </w:rPr>
        <w:t xml:space="preserve"> such as the police or other </w:t>
      </w:r>
      <w:r w:rsidR="00F75EF7">
        <w:rPr>
          <w:rFonts w:ascii="Times New Roman" w:hAnsi="Times New Roman" w:cs="Times New Roman"/>
          <w:sz w:val="24"/>
          <w:szCs w:val="24"/>
          <w:lang w:val="en-US"/>
        </w:rPr>
        <w:t>government</w:t>
      </w:r>
      <w:r w:rsidR="001103CE">
        <w:rPr>
          <w:rFonts w:ascii="Times New Roman" w:hAnsi="Times New Roman" w:cs="Times New Roman"/>
          <w:sz w:val="24"/>
          <w:szCs w:val="24"/>
          <w:lang w:val="en-US"/>
        </w:rPr>
        <w:t xml:space="preserve"> agencies. Therefore, the sharing of his cell site information with </w:t>
      </w:r>
      <w:r w:rsidR="001103CE">
        <w:rPr>
          <w:rFonts w:ascii="Times New Roman" w:hAnsi="Times New Roman" w:cs="Times New Roman"/>
          <w:sz w:val="24"/>
          <w:szCs w:val="24"/>
          <w:lang w:val="en-US"/>
        </w:rPr>
        <w:lastRenderedPageBreak/>
        <w:t xml:space="preserve">the police severely violated his reasonable privacy and as such, the supreme </w:t>
      </w:r>
      <w:r w:rsidR="000B0C8F">
        <w:rPr>
          <w:rFonts w:ascii="Times New Roman" w:hAnsi="Times New Roman" w:cs="Times New Roman"/>
          <w:sz w:val="24"/>
          <w:szCs w:val="24"/>
          <w:lang w:val="en-US"/>
        </w:rPr>
        <w:t>court’s</w:t>
      </w:r>
      <w:r w:rsidR="001103CE">
        <w:rPr>
          <w:rFonts w:ascii="Times New Roman" w:hAnsi="Times New Roman" w:cs="Times New Roman"/>
          <w:sz w:val="24"/>
          <w:szCs w:val="24"/>
          <w:lang w:val="en-US"/>
        </w:rPr>
        <w:t xml:space="preserve"> decision was correct.</w:t>
      </w:r>
    </w:p>
    <w:p w14:paraId="030EAD98" w14:textId="676321CB" w:rsidR="00182B85" w:rsidRDefault="000B0C8F"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If we examine the acts of </w:t>
      </w:r>
      <w:r w:rsidR="00F75EF7">
        <w:rPr>
          <w:rFonts w:ascii="Times New Roman" w:hAnsi="Times New Roman" w:cs="Times New Roman"/>
          <w:sz w:val="24"/>
          <w:szCs w:val="24"/>
          <w:lang w:val="en-US"/>
        </w:rPr>
        <w:t>Detroit</w:t>
      </w:r>
      <w:r>
        <w:rPr>
          <w:rFonts w:ascii="Times New Roman" w:hAnsi="Times New Roman" w:cs="Times New Roman"/>
          <w:sz w:val="24"/>
          <w:szCs w:val="24"/>
          <w:lang w:val="en-US"/>
        </w:rPr>
        <w:t xml:space="preserve"> police in this case, it shows that they lacked probable cause to warrant the search that they </w:t>
      </w:r>
      <w:r w:rsidR="00F75EF7">
        <w:rPr>
          <w:rFonts w:ascii="Times New Roman" w:hAnsi="Times New Roman" w:cs="Times New Roman"/>
          <w:sz w:val="24"/>
          <w:szCs w:val="24"/>
          <w:lang w:val="en-US"/>
        </w:rPr>
        <w:t>conducted</w:t>
      </w:r>
      <w:r>
        <w:rPr>
          <w:rFonts w:ascii="Times New Roman" w:hAnsi="Times New Roman" w:cs="Times New Roman"/>
          <w:sz w:val="24"/>
          <w:szCs w:val="24"/>
          <w:lang w:val="en-US"/>
        </w:rPr>
        <w:t xml:space="preserve">. It is not clear what made them </w:t>
      </w:r>
      <w:r w:rsidR="00F75EF7">
        <w:rPr>
          <w:rFonts w:ascii="Times New Roman" w:hAnsi="Times New Roman" w:cs="Times New Roman"/>
          <w:sz w:val="24"/>
          <w:szCs w:val="24"/>
          <w:lang w:val="en-US"/>
        </w:rPr>
        <w:t>to target</w:t>
      </w:r>
      <w:r>
        <w:rPr>
          <w:rFonts w:ascii="Times New Roman" w:hAnsi="Times New Roman" w:cs="Times New Roman"/>
          <w:sz w:val="24"/>
          <w:szCs w:val="24"/>
          <w:lang w:val="en-US"/>
        </w:rPr>
        <w:t xml:space="preserve"> Mr. Timothy Carpenter in this kind of search. They did not have any warrant to obtain and examine the movements of Carpenter because doing so was </w:t>
      </w:r>
      <w:r w:rsidR="006B3314">
        <w:rPr>
          <w:rFonts w:ascii="Times New Roman" w:hAnsi="Times New Roman" w:cs="Times New Roman"/>
          <w:sz w:val="24"/>
          <w:szCs w:val="24"/>
          <w:lang w:val="en-US"/>
        </w:rPr>
        <w:t xml:space="preserve">an </w:t>
      </w:r>
      <w:r>
        <w:rPr>
          <w:rFonts w:ascii="Times New Roman" w:hAnsi="Times New Roman" w:cs="Times New Roman"/>
          <w:sz w:val="24"/>
          <w:szCs w:val="24"/>
          <w:lang w:val="en-US"/>
        </w:rPr>
        <w:t xml:space="preserve">infringement of the reasonable </w:t>
      </w:r>
      <w:r w:rsidR="00F75EF7">
        <w:rPr>
          <w:rFonts w:ascii="Times New Roman" w:hAnsi="Times New Roman" w:cs="Times New Roman"/>
          <w:sz w:val="24"/>
          <w:szCs w:val="24"/>
          <w:lang w:val="en-US"/>
        </w:rPr>
        <w:t>privacy</w:t>
      </w:r>
      <w:r>
        <w:rPr>
          <w:rFonts w:ascii="Times New Roman" w:hAnsi="Times New Roman" w:cs="Times New Roman"/>
          <w:sz w:val="24"/>
          <w:szCs w:val="24"/>
          <w:lang w:val="en-US"/>
        </w:rPr>
        <w:t xml:space="preserve"> of Carpenter. The fo</w:t>
      </w:r>
      <w:r w:rsidR="00F75EF7">
        <w:rPr>
          <w:rFonts w:ascii="Times New Roman" w:hAnsi="Times New Roman" w:cs="Times New Roman"/>
          <w:sz w:val="24"/>
          <w:szCs w:val="24"/>
          <w:lang w:val="en-US"/>
        </w:rPr>
        <w:t>u</w:t>
      </w:r>
      <w:r>
        <w:rPr>
          <w:rFonts w:ascii="Times New Roman" w:hAnsi="Times New Roman" w:cs="Times New Roman"/>
          <w:sz w:val="24"/>
          <w:szCs w:val="24"/>
          <w:lang w:val="en-US"/>
        </w:rPr>
        <w:t xml:space="preserve">rth </w:t>
      </w:r>
      <w:r w:rsidR="00F75EF7">
        <w:rPr>
          <w:rFonts w:ascii="Times New Roman" w:hAnsi="Times New Roman" w:cs="Times New Roman"/>
          <w:sz w:val="24"/>
          <w:szCs w:val="24"/>
          <w:lang w:val="en-US"/>
        </w:rPr>
        <w:t>amendment</w:t>
      </w:r>
      <w:r>
        <w:rPr>
          <w:rFonts w:ascii="Times New Roman" w:hAnsi="Times New Roman" w:cs="Times New Roman"/>
          <w:sz w:val="24"/>
          <w:szCs w:val="24"/>
          <w:lang w:val="en-US"/>
        </w:rPr>
        <w:t xml:space="preserve"> provides that the right of a person to be secure shall not be violated but </w:t>
      </w:r>
      <w:r w:rsidR="00F75EF7">
        <w:rPr>
          <w:rFonts w:ascii="Times New Roman" w:hAnsi="Times New Roman" w:cs="Times New Roman"/>
          <w:sz w:val="24"/>
          <w:szCs w:val="24"/>
          <w:lang w:val="en-US"/>
        </w:rPr>
        <w:t xml:space="preserve">upon </w:t>
      </w:r>
      <w:r w:rsidR="006B3314">
        <w:rPr>
          <w:rFonts w:ascii="Times New Roman" w:hAnsi="Times New Roman" w:cs="Times New Roman"/>
          <w:sz w:val="24"/>
          <w:szCs w:val="24"/>
          <w:lang w:val="en-US"/>
        </w:rPr>
        <w:t xml:space="preserve">the </w:t>
      </w:r>
      <w:r w:rsidR="00F75EF7">
        <w:rPr>
          <w:rFonts w:ascii="Times New Roman" w:hAnsi="Times New Roman" w:cs="Times New Roman"/>
          <w:sz w:val="24"/>
          <w:szCs w:val="24"/>
          <w:lang w:val="en-US"/>
        </w:rPr>
        <w:t>existence</w:t>
      </w:r>
      <w:r>
        <w:rPr>
          <w:rFonts w:ascii="Times New Roman" w:hAnsi="Times New Roman" w:cs="Times New Roman"/>
          <w:sz w:val="24"/>
          <w:szCs w:val="24"/>
          <w:lang w:val="en-US"/>
        </w:rPr>
        <w:t xml:space="preserve"> of a probable </w:t>
      </w:r>
      <w:r w:rsidR="00F75EF7">
        <w:rPr>
          <w:rFonts w:ascii="Times New Roman" w:hAnsi="Times New Roman" w:cs="Times New Roman"/>
          <w:sz w:val="24"/>
          <w:szCs w:val="24"/>
          <w:lang w:val="en-US"/>
        </w:rPr>
        <w:t>cause</w:t>
      </w:r>
      <w:r>
        <w:rPr>
          <w:rFonts w:ascii="Times New Roman" w:hAnsi="Times New Roman" w:cs="Times New Roman"/>
          <w:sz w:val="24"/>
          <w:szCs w:val="24"/>
          <w:lang w:val="en-US"/>
        </w:rPr>
        <w:t xml:space="preserve"> </w:t>
      </w:r>
      <w:r w:rsidR="00F75EF7">
        <w:rPr>
          <w:rFonts w:ascii="Times New Roman" w:hAnsi="Times New Roman" w:cs="Times New Roman"/>
          <w:sz w:val="24"/>
          <w:szCs w:val="24"/>
          <w:lang w:val="en-US"/>
        </w:rPr>
        <w:t>confirmed</w:t>
      </w:r>
      <w:r>
        <w:rPr>
          <w:rFonts w:ascii="Times New Roman" w:hAnsi="Times New Roman" w:cs="Times New Roman"/>
          <w:sz w:val="24"/>
          <w:szCs w:val="24"/>
          <w:lang w:val="en-US"/>
        </w:rPr>
        <w:t xml:space="preserve"> by oath and a warrant. But the police lacked a singe reason to conduct the </w:t>
      </w:r>
      <w:r w:rsidR="006B3314">
        <w:rPr>
          <w:rFonts w:ascii="Times New Roman" w:hAnsi="Times New Roman" w:cs="Times New Roman"/>
          <w:sz w:val="24"/>
          <w:szCs w:val="24"/>
          <w:lang w:val="en-US"/>
        </w:rPr>
        <w:t>search</w:t>
      </w:r>
      <w:r>
        <w:rPr>
          <w:rFonts w:ascii="Times New Roman" w:hAnsi="Times New Roman" w:cs="Times New Roman"/>
          <w:sz w:val="24"/>
          <w:szCs w:val="24"/>
          <w:lang w:val="en-US"/>
        </w:rPr>
        <w:t xml:space="preserve"> against Carpenter. In the process, they might have also </w:t>
      </w:r>
      <w:r w:rsidR="00F75EF7">
        <w:rPr>
          <w:rFonts w:ascii="Times New Roman" w:hAnsi="Times New Roman" w:cs="Times New Roman"/>
          <w:sz w:val="24"/>
          <w:szCs w:val="24"/>
          <w:lang w:val="en-US"/>
        </w:rPr>
        <w:t>examined</w:t>
      </w:r>
      <w:r>
        <w:rPr>
          <w:rFonts w:ascii="Times New Roman" w:hAnsi="Times New Roman" w:cs="Times New Roman"/>
          <w:sz w:val="24"/>
          <w:szCs w:val="24"/>
          <w:lang w:val="en-US"/>
        </w:rPr>
        <w:t xml:space="preserve"> a lot of other </w:t>
      </w:r>
      <w:r w:rsidR="00F75EF7">
        <w:rPr>
          <w:rFonts w:ascii="Times New Roman" w:hAnsi="Times New Roman" w:cs="Times New Roman"/>
          <w:sz w:val="24"/>
          <w:szCs w:val="24"/>
          <w:lang w:val="en-US"/>
        </w:rPr>
        <w:t>people’s</w:t>
      </w:r>
      <w:r>
        <w:rPr>
          <w:rFonts w:ascii="Times New Roman" w:hAnsi="Times New Roman" w:cs="Times New Roman"/>
          <w:sz w:val="24"/>
          <w:szCs w:val="24"/>
          <w:lang w:val="en-US"/>
        </w:rPr>
        <w:t xml:space="preserve"> data and this has negative implication</w:t>
      </w:r>
      <w:r w:rsidR="006B3314">
        <w:rPr>
          <w:rFonts w:ascii="Times New Roman" w:hAnsi="Times New Roman" w:cs="Times New Roman"/>
          <w:sz w:val="24"/>
          <w:szCs w:val="24"/>
          <w:lang w:val="en-US"/>
        </w:rPr>
        <w:t>s</w:t>
      </w:r>
      <w:r>
        <w:rPr>
          <w:rFonts w:ascii="Times New Roman" w:hAnsi="Times New Roman" w:cs="Times New Roman"/>
          <w:sz w:val="24"/>
          <w:szCs w:val="24"/>
          <w:lang w:val="en-US"/>
        </w:rPr>
        <w:t xml:space="preserve"> on the safety and privacy of people. This case</w:t>
      </w:r>
      <w:r w:rsidR="006B3314">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raises both ethical and legal question</w:t>
      </w:r>
      <w:r w:rsidR="00A52E14">
        <w:rPr>
          <w:rFonts w:ascii="Times New Roman" w:hAnsi="Times New Roman" w:cs="Times New Roman"/>
          <w:sz w:val="24"/>
          <w:szCs w:val="24"/>
          <w:lang w:val="en-US"/>
        </w:rPr>
        <w:t>s</w:t>
      </w:r>
      <w:r>
        <w:rPr>
          <w:rFonts w:ascii="Times New Roman" w:hAnsi="Times New Roman" w:cs="Times New Roman"/>
          <w:sz w:val="24"/>
          <w:szCs w:val="24"/>
          <w:lang w:val="en-US"/>
        </w:rPr>
        <w:t xml:space="preserve"> that exist in the acquisition and examination of private data of the </w:t>
      </w:r>
      <w:r w:rsidR="00F75EF7">
        <w:rPr>
          <w:rFonts w:ascii="Times New Roman" w:hAnsi="Times New Roman" w:cs="Times New Roman"/>
          <w:sz w:val="24"/>
          <w:szCs w:val="24"/>
          <w:lang w:val="en-US"/>
        </w:rPr>
        <w:t>U.S</w:t>
      </w:r>
      <w:r>
        <w:rPr>
          <w:rFonts w:ascii="Times New Roman" w:hAnsi="Times New Roman" w:cs="Times New Roman"/>
          <w:sz w:val="24"/>
          <w:szCs w:val="24"/>
          <w:lang w:val="en-US"/>
        </w:rPr>
        <w:t xml:space="preserve"> citizens by the government for criminal investigations.</w:t>
      </w:r>
      <w:r w:rsidR="00182B85">
        <w:rPr>
          <w:rFonts w:ascii="Times New Roman" w:hAnsi="Times New Roman" w:cs="Times New Roman"/>
          <w:sz w:val="24"/>
          <w:szCs w:val="24"/>
          <w:lang w:val="en-US"/>
        </w:rPr>
        <w:t xml:space="preserve"> If police officers from Detroit were able to </w:t>
      </w:r>
      <w:r w:rsidR="00F75EF7">
        <w:rPr>
          <w:rFonts w:ascii="Times New Roman" w:hAnsi="Times New Roman" w:cs="Times New Roman"/>
          <w:sz w:val="24"/>
          <w:szCs w:val="24"/>
          <w:lang w:val="en-US"/>
        </w:rPr>
        <w:t>access</w:t>
      </w:r>
      <w:r w:rsidR="00182B85">
        <w:rPr>
          <w:rFonts w:ascii="Times New Roman" w:hAnsi="Times New Roman" w:cs="Times New Roman"/>
          <w:sz w:val="24"/>
          <w:szCs w:val="24"/>
          <w:lang w:val="en-US"/>
        </w:rPr>
        <w:t xml:space="preserve"> this information citing the Stored Communications Act but without considering the fourth amendment, it means that there is a gap between the fourth </w:t>
      </w:r>
      <w:r w:rsidR="00F75EF7">
        <w:rPr>
          <w:rFonts w:ascii="Times New Roman" w:hAnsi="Times New Roman" w:cs="Times New Roman"/>
          <w:sz w:val="24"/>
          <w:szCs w:val="24"/>
          <w:lang w:val="en-US"/>
        </w:rPr>
        <w:t>amendment</w:t>
      </w:r>
      <w:r w:rsidR="00182B85">
        <w:rPr>
          <w:rFonts w:ascii="Times New Roman" w:hAnsi="Times New Roman" w:cs="Times New Roman"/>
          <w:sz w:val="24"/>
          <w:szCs w:val="24"/>
          <w:lang w:val="en-US"/>
        </w:rPr>
        <w:t xml:space="preserve"> and the Stored Communications Act that needs to be reconsidered and resolved</w:t>
      </w:r>
      <w:r w:rsidR="00763B50">
        <w:rPr>
          <w:rFonts w:ascii="Times New Roman" w:hAnsi="Times New Roman" w:cs="Times New Roman"/>
          <w:sz w:val="24"/>
          <w:szCs w:val="24"/>
          <w:lang w:val="en-US"/>
        </w:rPr>
        <w:t xml:space="preserve"> This is because the existence of such a loophole can be detrimental to the safety and privacy of the citizens of the United </w:t>
      </w:r>
      <w:r w:rsidR="00F75EF7">
        <w:rPr>
          <w:rFonts w:ascii="Times New Roman" w:hAnsi="Times New Roman" w:cs="Times New Roman"/>
          <w:sz w:val="24"/>
          <w:szCs w:val="24"/>
          <w:lang w:val="en-US"/>
        </w:rPr>
        <w:t>States</w:t>
      </w:r>
      <w:r w:rsidR="00763B50">
        <w:rPr>
          <w:rFonts w:ascii="Times New Roman" w:hAnsi="Times New Roman" w:cs="Times New Roman"/>
          <w:sz w:val="24"/>
          <w:szCs w:val="24"/>
          <w:lang w:val="en-US"/>
        </w:rPr>
        <w:t xml:space="preserve"> given that cellular service information is collected widely across the country</w:t>
      </w:r>
      <w:r w:rsidR="00FE0ACA">
        <w:rPr>
          <w:rFonts w:ascii="Times New Roman" w:hAnsi="Times New Roman" w:cs="Times New Roman"/>
          <w:sz w:val="24"/>
          <w:szCs w:val="24"/>
          <w:lang w:val="en-US"/>
        </w:rPr>
        <w:t xml:space="preserve"> by service providers</w:t>
      </w:r>
      <w:r w:rsidR="00182B85">
        <w:rPr>
          <w:rFonts w:ascii="Times New Roman" w:hAnsi="Times New Roman" w:cs="Times New Roman"/>
          <w:sz w:val="24"/>
          <w:szCs w:val="24"/>
          <w:lang w:val="en-US"/>
        </w:rPr>
        <w:t>.</w:t>
      </w:r>
    </w:p>
    <w:p w14:paraId="5DA30F7B" w14:textId="6F9CCDDE" w:rsidR="00CD34EC" w:rsidRDefault="00CD34EC"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case is therefore related to the topic of </w:t>
      </w:r>
      <w:r w:rsidRPr="00CD34EC">
        <w:rPr>
          <w:rFonts w:ascii="Times New Roman" w:hAnsi="Times New Roman" w:cs="Times New Roman"/>
          <w:sz w:val="24"/>
          <w:szCs w:val="24"/>
        </w:rPr>
        <w:t xml:space="preserve">the fourth amendment against unreasonable searches and seizures, </w:t>
      </w:r>
      <w:r>
        <w:rPr>
          <w:rFonts w:ascii="Times New Roman" w:hAnsi="Times New Roman" w:cs="Times New Roman"/>
          <w:sz w:val="24"/>
          <w:szCs w:val="24"/>
          <w:lang w:val="en-US"/>
        </w:rPr>
        <w:t xml:space="preserve">which </w:t>
      </w:r>
      <w:r w:rsidR="00F75EF7">
        <w:rPr>
          <w:rFonts w:ascii="Times New Roman" w:hAnsi="Times New Roman" w:cs="Times New Roman"/>
          <w:sz w:val="24"/>
          <w:szCs w:val="24"/>
          <w:lang w:val="en-US"/>
        </w:rPr>
        <w:t>should</w:t>
      </w:r>
      <w:r>
        <w:rPr>
          <w:rFonts w:ascii="Times New Roman" w:hAnsi="Times New Roman" w:cs="Times New Roman"/>
          <w:sz w:val="24"/>
          <w:szCs w:val="24"/>
          <w:lang w:val="en-US"/>
        </w:rPr>
        <w:t xml:space="preserve"> not</w:t>
      </w:r>
      <w:r w:rsidRPr="00CD34EC">
        <w:rPr>
          <w:rFonts w:ascii="Times New Roman" w:hAnsi="Times New Roman" w:cs="Times New Roman"/>
          <w:sz w:val="24"/>
          <w:szCs w:val="24"/>
        </w:rPr>
        <w:t xml:space="preserve"> be violated, and no Warrants </w:t>
      </w:r>
      <w:r>
        <w:rPr>
          <w:rFonts w:ascii="Times New Roman" w:hAnsi="Times New Roman" w:cs="Times New Roman"/>
          <w:sz w:val="24"/>
          <w:szCs w:val="24"/>
          <w:lang w:val="en-US"/>
        </w:rPr>
        <w:t>should not be</w:t>
      </w:r>
      <w:r w:rsidRPr="00CD34EC">
        <w:rPr>
          <w:rFonts w:ascii="Times New Roman" w:hAnsi="Times New Roman" w:cs="Times New Roman"/>
          <w:sz w:val="24"/>
          <w:szCs w:val="24"/>
        </w:rPr>
        <w:t xml:space="preserve"> issue</w:t>
      </w:r>
      <w:r>
        <w:rPr>
          <w:rFonts w:ascii="Times New Roman" w:hAnsi="Times New Roman" w:cs="Times New Roman"/>
          <w:sz w:val="24"/>
          <w:szCs w:val="24"/>
          <w:lang w:val="en-US"/>
        </w:rPr>
        <w:t>d</w:t>
      </w:r>
      <w:r w:rsidRPr="00CD34EC">
        <w:rPr>
          <w:rFonts w:ascii="Times New Roman" w:hAnsi="Times New Roman" w:cs="Times New Roman"/>
          <w:sz w:val="24"/>
          <w:szCs w:val="24"/>
        </w:rPr>
        <w:t>, but upon probable cause</w:t>
      </w:r>
      <w:r>
        <w:rPr>
          <w:rFonts w:ascii="Times New Roman" w:hAnsi="Times New Roman" w:cs="Times New Roman"/>
          <w:sz w:val="24"/>
          <w:szCs w:val="24"/>
          <w:lang w:val="en-US"/>
        </w:rPr>
        <w:t xml:space="preserve"> to a great extent.</w:t>
      </w:r>
      <w:r w:rsidR="00326FFA">
        <w:rPr>
          <w:rFonts w:ascii="Times New Roman" w:hAnsi="Times New Roman" w:cs="Times New Roman"/>
          <w:sz w:val="24"/>
          <w:szCs w:val="24"/>
          <w:lang w:val="en-US"/>
        </w:rPr>
        <w:t xml:space="preserve"> The main arguments in the case revolved around whether the government violated the fourth amendment by obtaining and examining </w:t>
      </w:r>
      <w:r w:rsidR="00F75EF7">
        <w:rPr>
          <w:rFonts w:ascii="Times New Roman" w:hAnsi="Times New Roman" w:cs="Times New Roman"/>
          <w:sz w:val="24"/>
          <w:szCs w:val="24"/>
          <w:lang w:val="en-US"/>
        </w:rPr>
        <w:t>cellular</w:t>
      </w:r>
      <w:r w:rsidR="00326FFA">
        <w:rPr>
          <w:rFonts w:ascii="Times New Roman" w:hAnsi="Times New Roman" w:cs="Times New Roman"/>
          <w:sz w:val="24"/>
          <w:szCs w:val="24"/>
          <w:lang w:val="en-US"/>
        </w:rPr>
        <w:t xml:space="preserve"> records </w:t>
      </w:r>
      <w:r w:rsidR="00F75EF7">
        <w:rPr>
          <w:rFonts w:ascii="Times New Roman" w:hAnsi="Times New Roman" w:cs="Times New Roman"/>
          <w:sz w:val="24"/>
          <w:szCs w:val="24"/>
          <w:lang w:val="en-US"/>
        </w:rPr>
        <w:t>showing</w:t>
      </w:r>
      <w:r w:rsidR="00326FFA">
        <w:rPr>
          <w:rFonts w:ascii="Times New Roman" w:hAnsi="Times New Roman" w:cs="Times New Roman"/>
          <w:sz w:val="24"/>
          <w:szCs w:val="24"/>
          <w:lang w:val="en-US"/>
        </w:rPr>
        <w:t xml:space="preserve"> movement and location of Carpenter over </w:t>
      </w:r>
      <w:r w:rsidR="00F75EF7">
        <w:rPr>
          <w:rFonts w:ascii="Times New Roman" w:hAnsi="Times New Roman" w:cs="Times New Roman"/>
          <w:sz w:val="24"/>
          <w:szCs w:val="24"/>
          <w:lang w:val="en-US"/>
        </w:rPr>
        <w:t>four</w:t>
      </w:r>
      <w:r w:rsidR="00326FFA">
        <w:rPr>
          <w:rFonts w:ascii="Times New Roman" w:hAnsi="Times New Roman" w:cs="Times New Roman"/>
          <w:sz w:val="24"/>
          <w:szCs w:val="24"/>
          <w:lang w:val="en-US"/>
        </w:rPr>
        <w:t xml:space="preserve"> months or not. This means that the tenets of the fourth amendment </w:t>
      </w:r>
      <w:r w:rsidR="00F75EF7">
        <w:rPr>
          <w:rFonts w:ascii="Times New Roman" w:hAnsi="Times New Roman" w:cs="Times New Roman"/>
          <w:sz w:val="24"/>
          <w:szCs w:val="24"/>
          <w:lang w:val="en-US"/>
        </w:rPr>
        <w:t>and specifically</w:t>
      </w:r>
      <w:r w:rsidR="00326FFA">
        <w:rPr>
          <w:rFonts w:ascii="Times New Roman" w:hAnsi="Times New Roman" w:cs="Times New Roman"/>
          <w:sz w:val="24"/>
          <w:szCs w:val="24"/>
          <w:lang w:val="en-US"/>
        </w:rPr>
        <w:t xml:space="preserve">, the right </w:t>
      </w:r>
      <w:r w:rsidR="00F75EF7">
        <w:rPr>
          <w:rFonts w:ascii="Times New Roman" w:hAnsi="Times New Roman" w:cs="Times New Roman"/>
          <w:sz w:val="24"/>
          <w:szCs w:val="24"/>
          <w:lang w:val="en-US"/>
        </w:rPr>
        <w:t>against</w:t>
      </w:r>
      <w:r w:rsidR="00326FFA">
        <w:rPr>
          <w:rFonts w:ascii="Times New Roman" w:hAnsi="Times New Roman" w:cs="Times New Roman"/>
          <w:sz w:val="24"/>
          <w:szCs w:val="24"/>
          <w:lang w:val="en-US"/>
        </w:rPr>
        <w:t xml:space="preserve"> </w:t>
      </w:r>
      <w:r w:rsidR="00326FFA">
        <w:rPr>
          <w:rFonts w:ascii="Times New Roman" w:hAnsi="Times New Roman" w:cs="Times New Roman"/>
          <w:sz w:val="24"/>
          <w:szCs w:val="24"/>
          <w:lang w:val="en-US"/>
        </w:rPr>
        <w:lastRenderedPageBreak/>
        <w:t xml:space="preserve">unreasonable searches and seizures was at the </w:t>
      </w:r>
      <w:r w:rsidR="00F75EF7">
        <w:rPr>
          <w:rFonts w:ascii="Times New Roman" w:hAnsi="Times New Roman" w:cs="Times New Roman"/>
          <w:sz w:val="24"/>
          <w:szCs w:val="24"/>
          <w:lang w:val="en-US"/>
        </w:rPr>
        <w:t>center</w:t>
      </w:r>
      <w:r w:rsidR="00326FFA">
        <w:rPr>
          <w:rFonts w:ascii="Times New Roman" w:hAnsi="Times New Roman" w:cs="Times New Roman"/>
          <w:sz w:val="24"/>
          <w:szCs w:val="24"/>
          <w:lang w:val="en-US"/>
        </w:rPr>
        <w:t xml:space="preserve"> </w:t>
      </w:r>
      <w:r w:rsidR="00F75EF7">
        <w:rPr>
          <w:rFonts w:ascii="Times New Roman" w:hAnsi="Times New Roman" w:cs="Times New Roman"/>
          <w:sz w:val="24"/>
          <w:szCs w:val="24"/>
          <w:lang w:val="en-US"/>
        </w:rPr>
        <w:t>of discussions</w:t>
      </w:r>
      <w:r w:rsidR="00326FFA">
        <w:rPr>
          <w:rFonts w:ascii="Times New Roman" w:hAnsi="Times New Roman" w:cs="Times New Roman"/>
          <w:sz w:val="24"/>
          <w:szCs w:val="24"/>
          <w:lang w:val="en-US"/>
        </w:rPr>
        <w:t xml:space="preserve"> in this case. The determination of both the </w:t>
      </w:r>
      <w:r w:rsidR="00F75EF7">
        <w:rPr>
          <w:rFonts w:ascii="Times New Roman" w:hAnsi="Times New Roman" w:cs="Times New Roman"/>
          <w:sz w:val="24"/>
          <w:szCs w:val="24"/>
          <w:lang w:val="en-US"/>
        </w:rPr>
        <w:t>Court of appeal</w:t>
      </w:r>
      <w:r w:rsidR="00326FFA">
        <w:rPr>
          <w:rFonts w:ascii="Times New Roman" w:hAnsi="Times New Roman" w:cs="Times New Roman"/>
          <w:sz w:val="24"/>
          <w:szCs w:val="24"/>
          <w:lang w:val="en-US"/>
        </w:rPr>
        <w:t xml:space="preserve"> and the </w:t>
      </w:r>
      <w:r w:rsidR="00F75EF7">
        <w:rPr>
          <w:rFonts w:ascii="Times New Roman" w:hAnsi="Times New Roman" w:cs="Times New Roman"/>
          <w:sz w:val="24"/>
          <w:szCs w:val="24"/>
          <w:lang w:val="en-US"/>
        </w:rPr>
        <w:t>supreme</w:t>
      </w:r>
      <w:r w:rsidR="00326FFA">
        <w:rPr>
          <w:rFonts w:ascii="Times New Roman" w:hAnsi="Times New Roman" w:cs="Times New Roman"/>
          <w:sz w:val="24"/>
          <w:szCs w:val="24"/>
          <w:lang w:val="en-US"/>
        </w:rPr>
        <w:t xml:space="preserve"> court </w:t>
      </w:r>
      <w:r w:rsidR="00F75EF7">
        <w:rPr>
          <w:rFonts w:ascii="Times New Roman" w:hAnsi="Times New Roman" w:cs="Times New Roman"/>
          <w:sz w:val="24"/>
          <w:szCs w:val="24"/>
          <w:lang w:val="en-US"/>
        </w:rPr>
        <w:t>revolved</w:t>
      </w:r>
      <w:r w:rsidR="00326FFA">
        <w:rPr>
          <w:rFonts w:ascii="Times New Roman" w:hAnsi="Times New Roman" w:cs="Times New Roman"/>
          <w:sz w:val="24"/>
          <w:szCs w:val="24"/>
          <w:lang w:val="en-US"/>
        </w:rPr>
        <w:t xml:space="preserve"> around the issues of the fourth </w:t>
      </w:r>
      <w:r w:rsidR="00173349">
        <w:rPr>
          <w:rFonts w:ascii="Times New Roman" w:hAnsi="Times New Roman" w:cs="Times New Roman"/>
          <w:sz w:val="24"/>
          <w:szCs w:val="24"/>
          <w:lang w:val="en-US"/>
        </w:rPr>
        <w:t>a</w:t>
      </w:r>
      <w:r w:rsidR="00326FFA">
        <w:rPr>
          <w:rFonts w:ascii="Times New Roman" w:hAnsi="Times New Roman" w:cs="Times New Roman"/>
          <w:sz w:val="24"/>
          <w:szCs w:val="24"/>
          <w:lang w:val="en-US"/>
        </w:rPr>
        <w:t xml:space="preserve">mendment and as such, this case is related to the </w:t>
      </w:r>
      <w:r w:rsidR="00F75EF7">
        <w:rPr>
          <w:rFonts w:ascii="Times New Roman" w:hAnsi="Times New Roman" w:cs="Times New Roman"/>
          <w:sz w:val="24"/>
          <w:szCs w:val="24"/>
          <w:lang w:val="en-US"/>
        </w:rPr>
        <w:t>fourth</w:t>
      </w:r>
      <w:r w:rsidR="00326FFA">
        <w:rPr>
          <w:rFonts w:ascii="Times New Roman" w:hAnsi="Times New Roman" w:cs="Times New Roman"/>
          <w:sz w:val="24"/>
          <w:szCs w:val="24"/>
          <w:lang w:val="en-US"/>
        </w:rPr>
        <w:t xml:space="preserve"> amendment</w:t>
      </w:r>
      <w:r w:rsidR="008C33EB">
        <w:rPr>
          <w:rFonts w:ascii="Times New Roman" w:hAnsi="Times New Roman" w:cs="Times New Roman"/>
          <w:sz w:val="24"/>
          <w:szCs w:val="24"/>
          <w:lang w:val="en-US"/>
        </w:rPr>
        <w:t xml:space="preserve"> regulations.</w:t>
      </w:r>
      <w:r w:rsidR="00C24C76">
        <w:rPr>
          <w:rFonts w:ascii="Times New Roman" w:hAnsi="Times New Roman" w:cs="Times New Roman"/>
          <w:sz w:val="24"/>
          <w:szCs w:val="24"/>
          <w:lang w:val="en-US"/>
        </w:rPr>
        <w:t xml:space="preserve"> The supreme court made it very clear that the aim of the framers of the fourth amendment was to place obstacles in the way of a too permeating police </w:t>
      </w:r>
      <w:r w:rsidR="00F75EF7">
        <w:rPr>
          <w:rFonts w:ascii="Times New Roman" w:hAnsi="Times New Roman" w:cs="Times New Roman"/>
          <w:sz w:val="24"/>
          <w:szCs w:val="24"/>
          <w:lang w:val="en-US"/>
        </w:rPr>
        <w:t>surveillance</w:t>
      </w:r>
      <w:r w:rsidR="00C24C76">
        <w:rPr>
          <w:rFonts w:ascii="Times New Roman" w:hAnsi="Times New Roman" w:cs="Times New Roman"/>
          <w:sz w:val="24"/>
          <w:szCs w:val="24"/>
          <w:lang w:val="en-US"/>
        </w:rPr>
        <w:t xml:space="preserve"> like the one that Detroit police did.  In fact, the chief Justice Roberts was very clear in stating that the </w:t>
      </w:r>
      <w:r w:rsidR="00F75EF7">
        <w:rPr>
          <w:rFonts w:ascii="Times New Roman" w:hAnsi="Times New Roman" w:cs="Times New Roman"/>
          <w:sz w:val="24"/>
          <w:szCs w:val="24"/>
          <w:lang w:val="en-US"/>
        </w:rPr>
        <w:t>obligation</w:t>
      </w:r>
      <w:r w:rsidR="00C24C76">
        <w:rPr>
          <w:rFonts w:ascii="Times New Roman" w:hAnsi="Times New Roman" w:cs="Times New Roman"/>
          <w:sz w:val="24"/>
          <w:szCs w:val="24"/>
          <w:lang w:val="en-US"/>
        </w:rPr>
        <w:t xml:space="preserve"> of the court is to ensure that the scientific progress does not erode the protection of the fourth amendment</w:t>
      </w:r>
      <w:r w:rsidR="00685BD5">
        <w:rPr>
          <w:rFonts w:ascii="Times New Roman" w:hAnsi="Times New Roman" w:cs="Times New Roman"/>
          <w:sz w:val="24"/>
          <w:szCs w:val="24"/>
          <w:lang w:val="en-US"/>
        </w:rPr>
        <w:t xml:space="preserve"> (</w:t>
      </w:r>
      <w:r w:rsidR="00685BD5" w:rsidRPr="008F0EC8">
        <w:rPr>
          <w:rFonts w:ascii="Times New Roman" w:hAnsi="Times New Roman" w:cs="Times New Roman"/>
          <w:i/>
          <w:iCs/>
          <w:sz w:val="24"/>
          <w:szCs w:val="24"/>
        </w:rPr>
        <w:t>Carpenter v. US</w:t>
      </w:r>
      <w:r w:rsidR="00685BD5" w:rsidRPr="008F0EC8">
        <w:rPr>
          <w:rFonts w:ascii="Times New Roman" w:hAnsi="Times New Roman" w:cs="Times New Roman"/>
          <w:sz w:val="24"/>
          <w:szCs w:val="24"/>
        </w:rPr>
        <w:t>, 138 S. Ct. 2206, 585 U.S. 2018</w:t>
      </w:r>
      <w:r w:rsidR="00685BD5">
        <w:rPr>
          <w:rFonts w:ascii="Times New Roman" w:hAnsi="Times New Roman" w:cs="Times New Roman"/>
          <w:sz w:val="24"/>
          <w:szCs w:val="24"/>
          <w:lang w:val="en-US"/>
        </w:rPr>
        <w:t>)</w:t>
      </w:r>
      <w:r w:rsidR="00C24C76">
        <w:rPr>
          <w:rFonts w:ascii="Times New Roman" w:hAnsi="Times New Roman" w:cs="Times New Roman"/>
          <w:sz w:val="24"/>
          <w:szCs w:val="24"/>
          <w:lang w:val="en-US"/>
        </w:rPr>
        <w:t xml:space="preserve">. This means that this court was cognizant of the </w:t>
      </w:r>
      <w:r w:rsidR="00F75EF7">
        <w:rPr>
          <w:rFonts w:ascii="Times New Roman" w:hAnsi="Times New Roman" w:cs="Times New Roman"/>
          <w:sz w:val="24"/>
          <w:szCs w:val="24"/>
          <w:lang w:val="en-US"/>
        </w:rPr>
        <w:t>dangers</w:t>
      </w:r>
      <w:r w:rsidR="00C24C76">
        <w:rPr>
          <w:rFonts w:ascii="Times New Roman" w:hAnsi="Times New Roman" w:cs="Times New Roman"/>
          <w:sz w:val="24"/>
          <w:szCs w:val="24"/>
          <w:lang w:val="en-US"/>
        </w:rPr>
        <w:t xml:space="preserve"> that the scientific progress, especially in information technology </w:t>
      </w:r>
      <w:r w:rsidR="00F75EF7">
        <w:rPr>
          <w:rFonts w:ascii="Times New Roman" w:hAnsi="Times New Roman" w:cs="Times New Roman"/>
          <w:sz w:val="24"/>
          <w:szCs w:val="24"/>
          <w:lang w:val="en-US"/>
        </w:rPr>
        <w:t>posed</w:t>
      </w:r>
      <w:r w:rsidR="00C24C76">
        <w:rPr>
          <w:rFonts w:ascii="Times New Roman" w:hAnsi="Times New Roman" w:cs="Times New Roman"/>
          <w:sz w:val="24"/>
          <w:szCs w:val="24"/>
          <w:lang w:val="en-US"/>
        </w:rPr>
        <w:t xml:space="preserve"> to the provisions of the fourth amendment protection</w:t>
      </w:r>
      <w:r w:rsidR="00781BE7">
        <w:rPr>
          <w:rFonts w:ascii="Times New Roman" w:hAnsi="Times New Roman" w:cs="Times New Roman"/>
          <w:sz w:val="24"/>
          <w:szCs w:val="24"/>
          <w:lang w:val="en-US"/>
        </w:rPr>
        <w:t xml:space="preserve"> (</w:t>
      </w:r>
      <w:r w:rsidR="00781BE7" w:rsidRPr="00AB34A2">
        <w:rPr>
          <w:rFonts w:ascii="Times New Roman" w:hAnsi="Times New Roman" w:cs="Times New Roman"/>
          <w:sz w:val="24"/>
          <w:szCs w:val="24"/>
        </w:rPr>
        <w:t>Guidry, 2019</w:t>
      </w:r>
      <w:r w:rsidR="00781BE7">
        <w:rPr>
          <w:rFonts w:ascii="Times New Roman" w:hAnsi="Times New Roman" w:cs="Times New Roman"/>
          <w:sz w:val="24"/>
          <w:szCs w:val="24"/>
          <w:lang w:val="en-US"/>
        </w:rPr>
        <w:t>)</w:t>
      </w:r>
      <w:r w:rsidR="00C24C76">
        <w:rPr>
          <w:rFonts w:ascii="Times New Roman" w:hAnsi="Times New Roman" w:cs="Times New Roman"/>
          <w:sz w:val="24"/>
          <w:szCs w:val="24"/>
          <w:lang w:val="en-US"/>
        </w:rPr>
        <w:t>.</w:t>
      </w:r>
    </w:p>
    <w:p w14:paraId="10FD0C1C" w14:textId="2C1F06E2" w:rsidR="00C9355C" w:rsidRPr="001B587C" w:rsidRDefault="00C9355C" w:rsidP="00027E29">
      <w:pPr>
        <w:spacing w:line="480" w:lineRule="auto"/>
        <w:jc w:val="center"/>
        <w:rPr>
          <w:rFonts w:ascii="Times New Roman" w:hAnsi="Times New Roman" w:cs="Times New Roman"/>
          <w:b/>
          <w:bCs/>
          <w:sz w:val="24"/>
          <w:szCs w:val="24"/>
          <w:lang w:val="en-US"/>
        </w:rPr>
      </w:pPr>
      <w:r w:rsidRPr="001B587C">
        <w:rPr>
          <w:rFonts w:ascii="Times New Roman" w:hAnsi="Times New Roman" w:cs="Times New Roman"/>
          <w:b/>
          <w:bCs/>
          <w:sz w:val="24"/>
          <w:szCs w:val="24"/>
          <w:lang w:val="en-US"/>
        </w:rPr>
        <w:t>Conclusion</w:t>
      </w:r>
    </w:p>
    <w:p w14:paraId="3D57CFD6" w14:textId="6866EBDE" w:rsidR="00C9355C" w:rsidRDefault="003B3DE8" w:rsidP="00027E29">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the Carpenter v. United States case provides light to the </w:t>
      </w:r>
      <w:r w:rsidR="00F75EF7">
        <w:rPr>
          <w:rFonts w:ascii="Times New Roman" w:hAnsi="Times New Roman" w:cs="Times New Roman"/>
          <w:sz w:val="24"/>
          <w:szCs w:val="24"/>
          <w:lang w:val="en-US"/>
        </w:rPr>
        <w:t>limits</w:t>
      </w:r>
      <w:r>
        <w:rPr>
          <w:rFonts w:ascii="Times New Roman" w:hAnsi="Times New Roman" w:cs="Times New Roman"/>
          <w:sz w:val="24"/>
          <w:szCs w:val="24"/>
          <w:lang w:val="en-US"/>
        </w:rPr>
        <w:t xml:space="preserve"> of the Stored Communications Act and shows how important it is to always </w:t>
      </w:r>
      <w:r w:rsidR="00A52E14">
        <w:rPr>
          <w:rFonts w:ascii="Times New Roman" w:hAnsi="Times New Roman" w:cs="Times New Roman"/>
          <w:sz w:val="24"/>
          <w:szCs w:val="24"/>
          <w:lang w:val="en-US"/>
        </w:rPr>
        <w:t xml:space="preserve">take into consideration </w:t>
      </w:r>
      <w:r>
        <w:rPr>
          <w:rFonts w:ascii="Times New Roman" w:hAnsi="Times New Roman" w:cs="Times New Roman"/>
          <w:sz w:val="24"/>
          <w:szCs w:val="24"/>
          <w:lang w:val="en-US"/>
        </w:rPr>
        <w:t xml:space="preserve">all laws whenever engaging in </w:t>
      </w:r>
      <w:r w:rsidR="00A52E1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prosecution of individuals, especially when their privacy is involved. This case provides insights on how future cases should be handled and also protects the US citizens from unlawful breach of privacy by the police through the </w:t>
      </w:r>
      <w:r w:rsidR="00F75EF7">
        <w:rPr>
          <w:rFonts w:ascii="Times New Roman" w:hAnsi="Times New Roman" w:cs="Times New Roman"/>
          <w:sz w:val="24"/>
          <w:szCs w:val="24"/>
          <w:lang w:val="en-US"/>
        </w:rPr>
        <w:t>cellular</w:t>
      </w:r>
      <w:r>
        <w:rPr>
          <w:rFonts w:ascii="Times New Roman" w:hAnsi="Times New Roman" w:cs="Times New Roman"/>
          <w:sz w:val="24"/>
          <w:szCs w:val="24"/>
          <w:lang w:val="en-US"/>
        </w:rPr>
        <w:t xml:space="preserve"> data collection</w:t>
      </w:r>
      <w:r w:rsidR="00685BD5">
        <w:rPr>
          <w:rFonts w:ascii="Times New Roman" w:hAnsi="Times New Roman" w:cs="Times New Roman"/>
          <w:sz w:val="24"/>
          <w:szCs w:val="24"/>
          <w:lang w:val="en-US"/>
        </w:rPr>
        <w:t xml:space="preserve"> (</w:t>
      </w:r>
      <w:r w:rsidR="00685BD5" w:rsidRPr="008F0EC8">
        <w:rPr>
          <w:rFonts w:ascii="Times New Roman" w:hAnsi="Times New Roman" w:cs="Times New Roman"/>
          <w:i/>
          <w:iCs/>
          <w:sz w:val="24"/>
          <w:szCs w:val="24"/>
        </w:rPr>
        <w:t>Carpenter v. US</w:t>
      </w:r>
      <w:r w:rsidR="00685BD5" w:rsidRPr="008F0EC8">
        <w:rPr>
          <w:rFonts w:ascii="Times New Roman" w:hAnsi="Times New Roman" w:cs="Times New Roman"/>
          <w:sz w:val="24"/>
          <w:szCs w:val="24"/>
        </w:rPr>
        <w:t>, 138 S. Ct. 2206, 585 U.S. 2018</w:t>
      </w:r>
      <w:r w:rsidR="00685BD5">
        <w:rPr>
          <w:rFonts w:ascii="Times New Roman" w:hAnsi="Times New Roman" w:cs="Times New Roman"/>
          <w:sz w:val="24"/>
          <w:szCs w:val="24"/>
          <w:lang w:val="en-US"/>
        </w:rPr>
        <w:t>)</w:t>
      </w:r>
      <w:r>
        <w:rPr>
          <w:rFonts w:ascii="Times New Roman" w:hAnsi="Times New Roman" w:cs="Times New Roman"/>
          <w:sz w:val="24"/>
          <w:szCs w:val="24"/>
          <w:lang w:val="en-US"/>
        </w:rPr>
        <w:t xml:space="preserve">. From the time of the </w:t>
      </w:r>
      <w:r w:rsidR="00F75EF7">
        <w:rPr>
          <w:rFonts w:ascii="Times New Roman" w:hAnsi="Times New Roman" w:cs="Times New Roman"/>
          <w:sz w:val="24"/>
          <w:szCs w:val="24"/>
          <w:lang w:val="en-US"/>
        </w:rPr>
        <w:t>ruling</w:t>
      </w:r>
      <w:r>
        <w:rPr>
          <w:rFonts w:ascii="Times New Roman" w:hAnsi="Times New Roman" w:cs="Times New Roman"/>
          <w:sz w:val="24"/>
          <w:szCs w:val="24"/>
          <w:lang w:val="en-US"/>
        </w:rPr>
        <w:t xml:space="preserve"> of this case, it is clear that the police have to have a probable cause and a search warrant to </w:t>
      </w:r>
      <w:r w:rsidR="00F75EF7">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w:t>
      </w:r>
      <w:r w:rsidR="00A52E14">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collection of cellular cell-site information to help with their criminal investigations. In my opinion, I believe that </w:t>
      </w:r>
      <w:r w:rsidR="00F75EF7">
        <w:rPr>
          <w:rFonts w:ascii="Times New Roman" w:hAnsi="Times New Roman" w:cs="Times New Roman"/>
          <w:sz w:val="24"/>
          <w:szCs w:val="24"/>
          <w:lang w:val="en-US"/>
        </w:rPr>
        <w:t>the</w:t>
      </w:r>
      <w:r>
        <w:rPr>
          <w:rFonts w:ascii="Times New Roman" w:hAnsi="Times New Roman" w:cs="Times New Roman"/>
          <w:sz w:val="24"/>
          <w:szCs w:val="24"/>
          <w:lang w:val="en-US"/>
        </w:rPr>
        <w:t xml:space="preserve"> decision of the supreme court was correct and it gave clear guideline</w:t>
      </w:r>
      <w:r w:rsidR="00A52E14">
        <w:rPr>
          <w:rFonts w:ascii="Times New Roman" w:hAnsi="Times New Roman" w:cs="Times New Roman"/>
          <w:sz w:val="24"/>
          <w:szCs w:val="24"/>
          <w:lang w:val="en-US"/>
        </w:rPr>
        <w:t>s</w:t>
      </w:r>
      <w:r>
        <w:rPr>
          <w:rFonts w:ascii="Times New Roman" w:hAnsi="Times New Roman" w:cs="Times New Roman"/>
          <w:sz w:val="24"/>
          <w:szCs w:val="24"/>
          <w:lang w:val="en-US"/>
        </w:rPr>
        <w:t xml:space="preserve"> that scientific progress cannot be </w:t>
      </w:r>
      <w:r w:rsidR="00F75EF7">
        <w:rPr>
          <w:rFonts w:ascii="Times New Roman" w:hAnsi="Times New Roman" w:cs="Times New Roman"/>
          <w:sz w:val="24"/>
          <w:szCs w:val="24"/>
          <w:lang w:val="en-US"/>
        </w:rPr>
        <w:t>allowed</w:t>
      </w:r>
      <w:r>
        <w:rPr>
          <w:rFonts w:ascii="Times New Roman" w:hAnsi="Times New Roman" w:cs="Times New Roman"/>
          <w:sz w:val="24"/>
          <w:szCs w:val="24"/>
          <w:lang w:val="en-US"/>
        </w:rPr>
        <w:t xml:space="preserve"> to erode </w:t>
      </w:r>
      <w:r w:rsidR="00A52E14">
        <w:rPr>
          <w:rFonts w:ascii="Times New Roman" w:hAnsi="Times New Roman" w:cs="Times New Roman"/>
          <w:sz w:val="24"/>
          <w:szCs w:val="24"/>
          <w:lang w:val="en-US"/>
        </w:rPr>
        <w:t xml:space="preserve">the </w:t>
      </w:r>
      <w:r>
        <w:rPr>
          <w:rFonts w:ascii="Times New Roman" w:hAnsi="Times New Roman" w:cs="Times New Roman"/>
          <w:sz w:val="24"/>
          <w:szCs w:val="24"/>
          <w:lang w:val="en-US"/>
        </w:rPr>
        <w:t>protection</w:t>
      </w:r>
      <w:r w:rsidR="00A52E14">
        <w:rPr>
          <w:rFonts w:ascii="Times New Roman" w:hAnsi="Times New Roman" w:cs="Times New Roman"/>
          <w:sz w:val="24"/>
          <w:szCs w:val="24"/>
          <w:lang w:val="en-US"/>
        </w:rPr>
        <w:t>s</w:t>
      </w:r>
      <w:r>
        <w:rPr>
          <w:rFonts w:ascii="Times New Roman" w:hAnsi="Times New Roman" w:cs="Times New Roman"/>
          <w:sz w:val="24"/>
          <w:szCs w:val="24"/>
          <w:lang w:val="en-US"/>
        </w:rPr>
        <w:t xml:space="preserve"> of the fourth amendment.</w:t>
      </w:r>
    </w:p>
    <w:p w14:paraId="06E853FD" w14:textId="77777777" w:rsidR="004B5FCD" w:rsidRDefault="004B5FCD" w:rsidP="00027E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979B0DA" w14:textId="529A5CD6" w:rsidR="005C497B" w:rsidRDefault="005C497B" w:rsidP="00027E2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488D2016" w14:textId="77777777" w:rsidR="004B5FCD" w:rsidRDefault="004B5FCD" w:rsidP="00027E29">
      <w:pPr>
        <w:spacing w:line="480" w:lineRule="auto"/>
        <w:ind w:left="720" w:hanging="720"/>
        <w:rPr>
          <w:rFonts w:ascii="Times New Roman" w:hAnsi="Times New Roman" w:cs="Times New Roman"/>
          <w:sz w:val="24"/>
          <w:szCs w:val="24"/>
        </w:rPr>
      </w:pPr>
      <w:r w:rsidRPr="008F0EC8">
        <w:rPr>
          <w:rFonts w:ascii="Times New Roman" w:hAnsi="Times New Roman" w:cs="Times New Roman"/>
          <w:i/>
          <w:iCs/>
          <w:sz w:val="24"/>
          <w:szCs w:val="24"/>
        </w:rPr>
        <w:t>Carpenter v. US</w:t>
      </w:r>
      <w:r w:rsidRPr="008F0EC8">
        <w:rPr>
          <w:rFonts w:ascii="Times New Roman" w:hAnsi="Times New Roman" w:cs="Times New Roman"/>
          <w:sz w:val="24"/>
          <w:szCs w:val="24"/>
        </w:rPr>
        <w:t>, 138 S. Ct. 2206, 585 U.S. 2018, 201 L. Ed. 2d 507 (2018).</w:t>
      </w:r>
    </w:p>
    <w:p w14:paraId="6914CD8C" w14:textId="77777777" w:rsidR="004B5FCD" w:rsidRDefault="004B5FCD" w:rsidP="00027E29">
      <w:pPr>
        <w:spacing w:line="480" w:lineRule="auto"/>
        <w:ind w:left="720" w:hanging="720"/>
        <w:rPr>
          <w:rFonts w:ascii="Times New Roman" w:hAnsi="Times New Roman" w:cs="Times New Roman"/>
          <w:sz w:val="24"/>
          <w:szCs w:val="24"/>
        </w:rPr>
      </w:pPr>
      <w:r w:rsidRPr="00AB34A2">
        <w:rPr>
          <w:rFonts w:ascii="Times New Roman" w:hAnsi="Times New Roman" w:cs="Times New Roman"/>
          <w:sz w:val="24"/>
          <w:szCs w:val="24"/>
        </w:rPr>
        <w:t>Guidry, K. M. (2019). Carpenter v. United States: A Step Further in Privacy Protection but Not Far Enough. </w:t>
      </w:r>
      <w:r w:rsidRPr="00AB34A2">
        <w:rPr>
          <w:rFonts w:ascii="Times New Roman" w:hAnsi="Times New Roman" w:cs="Times New Roman"/>
          <w:i/>
          <w:iCs/>
          <w:sz w:val="24"/>
          <w:szCs w:val="24"/>
        </w:rPr>
        <w:t>Southern University Law Review</w:t>
      </w:r>
      <w:r w:rsidRPr="00AB34A2">
        <w:rPr>
          <w:rFonts w:ascii="Times New Roman" w:hAnsi="Times New Roman" w:cs="Times New Roman"/>
          <w:sz w:val="24"/>
          <w:szCs w:val="24"/>
        </w:rPr>
        <w:t>.</w:t>
      </w:r>
    </w:p>
    <w:p w14:paraId="5E1E60BB" w14:textId="218BBC91" w:rsidR="004B5FCD" w:rsidRDefault="004B5FCD" w:rsidP="00027E29">
      <w:pPr>
        <w:spacing w:line="480" w:lineRule="auto"/>
        <w:ind w:left="720" w:hanging="720"/>
        <w:rPr>
          <w:rFonts w:ascii="Times New Roman" w:hAnsi="Times New Roman" w:cs="Times New Roman"/>
          <w:sz w:val="24"/>
          <w:szCs w:val="24"/>
        </w:rPr>
      </w:pPr>
      <w:r w:rsidRPr="00AB34A2">
        <w:rPr>
          <w:rFonts w:ascii="Times New Roman" w:hAnsi="Times New Roman" w:cs="Times New Roman"/>
          <w:sz w:val="24"/>
          <w:szCs w:val="24"/>
        </w:rPr>
        <w:t>Harris, D. (2017). Carpenter v. United States: How Many Cell Phone Location Points Constitute a Search under the Fourth Amendment. </w:t>
      </w:r>
      <w:r w:rsidRPr="00AB34A2">
        <w:rPr>
          <w:rFonts w:ascii="Times New Roman" w:hAnsi="Times New Roman" w:cs="Times New Roman"/>
          <w:i/>
          <w:iCs/>
          <w:sz w:val="24"/>
          <w:szCs w:val="24"/>
        </w:rPr>
        <w:t>Duke J. Const. L. &amp; Pub. Pol</w:t>
      </w:r>
      <w:r w:rsidR="00173349">
        <w:rPr>
          <w:rFonts w:ascii="Times New Roman" w:hAnsi="Times New Roman" w:cs="Times New Roman"/>
          <w:i/>
          <w:iCs/>
          <w:sz w:val="24"/>
          <w:szCs w:val="24"/>
        </w:rPr>
        <w:t xml:space="preserve">’ </w:t>
      </w:r>
      <w:r w:rsidRPr="00AB34A2">
        <w:rPr>
          <w:rFonts w:ascii="Times New Roman" w:hAnsi="Times New Roman" w:cs="Times New Roman"/>
          <w:i/>
          <w:iCs/>
          <w:sz w:val="24"/>
          <w:szCs w:val="24"/>
        </w:rPr>
        <w:t>y Sidebar</w:t>
      </w:r>
      <w:r w:rsidRPr="00AB34A2">
        <w:rPr>
          <w:rFonts w:ascii="Times New Roman" w:hAnsi="Times New Roman" w:cs="Times New Roman"/>
          <w:sz w:val="24"/>
          <w:szCs w:val="24"/>
        </w:rPr>
        <w:t>, </w:t>
      </w:r>
      <w:r w:rsidRPr="00AB34A2">
        <w:rPr>
          <w:rFonts w:ascii="Times New Roman" w:hAnsi="Times New Roman" w:cs="Times New Roman"/>
          <w:i/>
          <w:iCs/>
          <w:sz w:val="24"/>
          <w:szCs w:val="24"/>
        </w:rPr>
        <w:t>13</w:t>
      </w:r>
      <w:r w:rsidRPr="00AB34A2">
        <w:rPr>
          <w:rFonts w:ascii="Times New Roman" w:hAnsi="Times New Roman" w:cs="Times New Roman"/>
          <w:sz w:val="24"/>
          <w:szCs w:val="24"/>
        </w:rPr>
        <w:t>, 101.</w:t>
      </w:r>
    </w:p>
    <w:p w14:paraId="4E71BCDA" w14:textId="77777777" w:rsidR="004B5FCD" w:rsidRDefault="004B5FCD" w:rsidP="00027E29">
      <w:pPr>
        <w:spacing w:line="480" w:lineRule="auto"/>
        <w:ind w:left="720" w:hanging="720"/>
        <w:rPr>
          <w:rFonts w:ascii="Times New Roman" w:hAnsi="Times New Roman" w:cs="Times New Roman"/>
          <w:sz w:val="24"/>
          <w:szCs w:val="24"/>
        </w:rPr>
      </w:pPr>
      <w:r w:rsidRPr="00AB34A2">
        <w:rPr>
          <w:rFonts w:ascii="Times New Roman" w:hAnsi="Times New Roman" w:cs="Times New Roman"/>
          <w:sz w:val="24"/>
          <w:szCs w:val="24"/>
        </w:rPr>
        <w:t xml:space="preserve">Holster, C. (2018). </w:t>
      </w:r>
      <w:r w:rsidRPr="00AB34A2">
        <w:rPr>
          <w:rFonts w:ascii="Times New Roman" w:hAnsi="Times New Roman" w:cs="Times New Roman"/>
          <w:sz w:val="24"/>
          <w:szCs w:val="24"/>
        </w:rPr>
        <w:t>The government must now obtain a warrant to compel disclosure of cell phone location records</w:t>
      </w:r>
      <w:r w:rsidRPr="00AB34A2">
        <w:rPr>
          <w:rFonts w:ascii="Times New Roman" w:hAnsi="Times New Roman" w:cs="Times New Roman"/>
          <w:sz w:val="24"/>
          <w:szCs w:val="24"/>
        </w:rPr>
        <w:t>. </w:t>
      </w:r>
      <w:r w:rsidRPr="00AB34A2">
        <w:rPr>
          <w:rFonts w:ascii="Times New Roman" w:hAnsi="Times New Roman" w:cs="Times New Roman"/>
          <w:i/>
          <w:iCs/>
          <w:sz w:val="24"/>
          <w:szCs w:val="24"/>
        </w:rPr>
        <w:t>Available at SSRN 3270892</w:t>
      </w:r>
      <w:r w:rsidRPr="00AB34A2">
        <w:rPr>
          <w:rFonts w:ascii="Times New Roman" w:hAnsi="Times New Roman" w:cs="Times New Roman"/>
          <w:sz w:val="24"/>
          <w:szCs w:val="24"/>
        </w:rPr>
        <w:t>.</w:t>
      </w:r>
    </w:p>
    <w:p w14:paraId="7C66C5A4" w14:textId="77777777" w:rsidR="004B5FCD" w:rsidRPr="001B587C" w:rsidRDefault="004B5FCD" w:rsidP="00027E29">
      <w:pPr>
        <w:spacing w:line="480" w:lineRule="auto"/>
        <w:ind w:left="720" w:hanging="720"/>
        <w:rPr>
          <w:rFonts w:ascii="Times New Roman" w:hAnsi="Times New Roman" w:cs="Times New Roman"/>
          <w:sz w:val="24"/>
          <w:szCs w:val="24"/>
          <w:lang w:val="en-US"/>
        </w:rPr>
      </w:pPr>
      <w:r w:rsidRPr="002A5802">
        <w:rPr>
          <w:rFonts w:ascii="Times New Roman" w:hAnsi="Times New Roman" w:cs="Times New Roman"/>
          <w:sz w:val="24"/>
          <w:szCs w:val="24"/>
          <w:lang w:val="en-US"/>
        </w:rPr>
        <w:t xml:space="preserve">Kim, J. (2017). Fourth Amendment. Legal Information Institute. Cornell Law School. Retrieved April 20th 2020 from </w:t>
      </w:r>
      <w:hyperlink r:id="rId6" w:history="1">
        <w:r w:rsidRPr="002A5802">
          <w:rPr>
            <w:rStyle w:val="Hyperlink"/>
            <w:rFonts w:ascii="Times New Roman" w:hAnsi="Times New Roman" w:cs="Times New Roman"/>
            <w:sz w:val="24"/>
            <w:szCs w:val="24"/>
          </w:rPr>
          <w:t>https://www.law.cornell.edu/wex/fourth_amendment</w:t>
        </w:r>
      </w:hyperlink>
    </w:p>
    <w:p w14:paraId="0DB92B9A" w14:textId="77777777" w:rsidR="004B5FCD" w:rsidRDefault="004B5FCD" w:rsidP="00027E29">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Wydra, B, E. Gorod, B, J &amp; Frazelle, B. R. (2020). </w:t>
      </w:r>
      <w:r w:rsidRPr="008B33FB">
        <w:rPr>
          <w:rFonts w:ascii="Times New Roman" w:hAnsi="Times New Roman" w:cs="Times New Roman"/>
          <w:sz w:val="24"/>
          <w:szCs w:val="24"/>
          <w:lang w:val="en-US"/>
        </w:rPr>
        <w:t>Carpenter v. United States</w:t>
      </w:r>
      <w:r>
        <w:rPr>
          <w:rFonts w:ascii="Times New Roman" w:hAnsi="Times New Roman" w:cs="Times New Roman"/>
          <w:sz w:val="24"/>
          <w:szCs w:val="24"/>
          <w:lang w:val="en-US"/>
        </w:rPr>
        <w:t xml:space="preserve">. </w:t>
      </w:r>
      <w:r w:rsidRPr="008B33FB">
        <w:rPr>
          <w:rFonts w:ascii="Times New Roman" w:hAnsi="Times New Roman" w:cs="Times New Roman"/>
          <w:sz w:val="24"/>
          <w:szCs w:val="24"/>
          <w:lang w:val="en-US"/>
        </w:rPr>
        <w:t>Constitutional Accountability Center.</w:t>
      </w:r>
      <w:r>
        <w:rPr>
          <w:rFonts w:ascii="Times New Roman" w:hAnsi="Times New Roman" w:cs="Times New Roman"/>
          <w:sz w:val="24"/>
          <w:szCs w:val="24"/>
          <w:lang w:val="en-US"/>
        </w:rPr>
        <w:t xml:space="preserve"> Retrieved 26</w:t>
      </w:r>
      <w:r w:rsidRPr="008B33FB">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from </w:t>
      </w:r>
      <w:hyperlink r:id="rId7" w:history="1">
        <w:r w:rsidRPr="008B33FB">
          <w:rPr>
            <w:rStyle w:val="Hyperlink"/>
            <w:rFonts w:ascii="Times New Roman" w:hAnsi="Times New Roman" w:cs="Times New Roman"/>
            <w:sz w:val="24"/>
            <w:szCs w:val="24"/>
          </w:rPr>
          <w:t>https://www.theusconstitution.org/litigation/carpenter-v-united-states/</w:t>
        </w:r>
      </w:hyperlink>
    </w:p>
    <w:sectPr w:rsidR="004B5FCD" w:rsidSect="002B62A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18F65E" w14:textId="77777777" w:rsidR="00AA2D42" w:rsidRDefault="00AA2D42" w:rsidP="002B62AC">
      <w:pPr>
        <w:spacing w:after="0" w:line="240" w:lineRule="auto"/>
      </w:pPr>
      <w:r>
        <w:separator/>
      </w:r>
    </w:p>
  </w:endnote>
  <w:endnote w:type="continuationSeparator" w:id="0">
    <w:p w14:paraId="1A7D075A" w14:textId="77777777" w:rsidR="00AA2D42" w:rsidRDefault="00AA2D42" w:rsidP="002B6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B3E6C" w14:textId="77777777" w:rsidR="00AA2D42" w:rsidRDefault="00AA2D42" w:rsidP="002B62AC">
      <w:pPr>
        <w:spacing w:after="0" w:line="240" w:lineRule="auto"/>
      </w:pPr>
      <w:r>
        <w:separator/>
      </w:r>
    </w:p>
  </w:footnote>
  <w:footnote w:type="continuationSeparator" w:id="0">
    <w:p w14:paraId="1A637618" w14:textId="77777777" w:rsidR="00AA2D42" w:rsidRDefault="00AA2D42" w:rsidP="002B6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9234635"/>
      <w:docPartObj>
        <w:docPartGallery w:val="Page Numbers (Top of Page)"/>
        <w:docPartUnique/>
      </w:docPartObj>
    </w:sdtPr>
    <w:sdtEndPr>
      <w:rPr>
        <w:noProof/>
      </w:rPr>
    </w:sdtEndPr>
    <w:sdtContent>
      <w:p w14:paraId="3EBE0CE9" w14:textId="18ED2023" w:rsidR="002B62AC" w:rsidRPr="002B62AC" w:rsidRDefault="002B62AC" w:rsidP="002B62AC">
        <w:pPr>
          <w:pStyle w:val="Header"/>
          <w:jc w:val="right"/>
          <w:rPr>
            <w:rFonts w:ascii="Times New Roman" w:hAnsi="Times New Roman" w:cs="Times New Roman"/>
            <w:sz w:val="24"/>
            <w:szCs w:val="24"/>
          </w:rPr>
        </w:pPr>
        <w:r w:rsidRPr="002B62AC">
          <w:rPr>
            <w:rFonts w:ascii="Times New Roman" w:hAnsi="Times New Roman" w:cs="Times New Roman"/>
            <w:sz w:val="24"/>
            <w:szCs w:val="24"/>
            <w:lang w:val="en-US"/>
          </w:rPr>
          <w:t>CARPENTER V. UNITED STATES CASE ANALYSIS</w:t>
        </w:r>
        <w:r>
          <w:rPr>
            <w:rFonts w:ascii="Times New Roman" w:hAnsi="Times New Roman" w:cs="Times New Roman"/>
            <w:sz w:val="24"/>
            <w:szCs w:val="24"/>
          </w:rPr>
          <w:tab/>
        </w:r>
        <w:r w:rsidRPr="002B62AC">
          <w:rPr>
            <w:rFonts w:ascii="Times New Roman" w:hAnsi="Times New Roman" w:cs="Times New Roman"/>
            <w:sz w:val="24"/>
            <w:szCs w:val="24"/>
          </w:rPr>
          <w:fldChar w:fldCharType="begin"/>
        </w:r>
        <w:r w:rsidRPr="002B62AC">
          <w:rPr>
            <w:rFonts w:ascii="Times New Roman" w:hAnsi="Times New Roman" w:cs="Times New Roman"/>
            <w:sz w:val="24"/>
            <w:szCs w:val="24"/>
          </w:rPr>
          <w:instrText xml:space="preserve"> PAGE   \* MERGEFORMAT </w:instrText>
        </w:r>
        <w:r w:rsidRPr="002B62AC">
          <w:rPr>
            <w:rFonts w:ascii="Times New Roman" w:hAnsi="Times New Roman" w:cs="Times New Roman"/>
            <w:sz w:val="24"/>
            <w:szCs w:val="24"/>
          </w:rPr>
          <w:fldChar w:fldCharType="separate"/>
        </w:r>
        <w:r w:rsidRPr="002B62AC">
          <w:rPr>
            <w:rFonts w:ascii="Times New Roman" w:hAnsi="Times New Roman" w:cs="Times New Roman"/>
            <w:noProof/>
            <w:sz w:val="24"/>
            <w:szCs w:val="24"/>
          </w:rPr>
          <w:t>2</w:t>
        </w:r>
        <w:r w:rsidRPr="002B62A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29127833"/>
      <w:docPartObj>
        <w:docPartGallery w:val="Page Numbers (Top of Page)"/>
        <w:docPartUnique/>
      </w:docPartObj>
    </w:sdtPr>
    <w:sdtEndPr>
      <w:rPr>
        <w:noProof/>
      </w:rPr>
    </w:sdtEndPr>
    <w:sdtContent>
      <w:p w14:paraId="696AABB4" w14:textId="67657A49" w:rsidR="002B62AC" w:rsidRPr="002B62AC" w:rsidRDefault="002B62AC" w:rsidP="002B62AC">
        <w:pPr>
          <w:pStyle w:val="Header"/>
          <w:jc w:val="right"/>
          <w:rPr>
            <w:rFonts w:ascii="Times New Roman" w:hAnsi="Times New Roman" w:cs="Times New Roman"/>
            <w:sz w:val="24"/>
            <w:szCs w:val="24"/>
          </w:rPr>
        </w:pPr>
        <w:r>
          <w:rPr>
            <w:rFonts w:ascii="Times New Roman" w:hAnsi="Times New Roman" w:cs="Times New Roman"/>
            <w:sz w:val="24"/>
            <w:szCs w:val="24"/>
            <w:lang w:val="en-US"/>
          </w:rPr>
          <w:t xml:space="preserve">Running head: </w:t>
        </w:r>
        <w:r w:rsidRPr="002B62AC">
          <w:rPr>
            <w:rFonts w:ascii="Times New Roman" w:hAnsi="Times New Roman" w:cs="Times New Roman"/>
            <w:sz w:val="24"/>
            <w:szCs w:val="24"/>
            <w:lang w:val="en-US"/>
          </w:rPr>
          <w:t>CARPENTER V. UNITED STATES CASE ANALYSIS</w:t>
        </w:r>
        <w:r>
          <w:rPr>
            <w:rFonts w:ascii="Times New Roman" w:hAnsi="Times New Roman" w:cs="Times New Roman"/>
            <w:sz w:val="24"/>
            <w:szCs w:val="24"/>
          </w:rPr>
          <w:tab/>
        </w:r>
        <w:r w:rsidRPr="002B62AC">
          <w:rPr>
            <w:rFonts w:ascii="Times New Roman" w:hAnsi="Times New Roman" w:cs="Times New Roman"/>
            <w:sz w:val="24"/>
            <w:szCs w:val="24"/>
          </w:rPr>
          <w:fldChar w:fldCharType="begin"/>
        </w:r>
        <w:r w:rsidRPr="002B62AC">
          <w:rPr>
            <w:rFonts w:ascii="Times New Roman" w:hAnsi="Times New Roman" w:cs="Times New Roman"/>
            <w:sz w:val="24"/>
            <w:szCs w:val="24"/>
          </w:rPr>
          <w:instrText xml:space="preserve"> PAGE   \* MERGEFORMAT </w:instrText>
        </w:r>
        <w:r w:rsidRPr="002B62AC">
          <w:rPr>
            <w:rFonts w:ascii="Times New Roman" w:hAnsi="Times New Roman" w:cs="Times New Roman"/>
            <w:sz w:val="24"/>
            <w:szCs w:val="24"/>
          </w:rPr>
          <w:fldChar w:fldCharType="separate"/>
        </w:r>
        <w:r w:rsidRPr="002B62AC">
          <w:rPr>
            <w:rFonts w:ascii="Times New Roman" w:hAnsi="Times New Roman" w:cs="Times New Roman"/>
            <w:noProof/>
            <w:sz w:val="24"/>
            <w:szCs w:val="24"/>
          </w:rPr>
          <w:t>2</w:t>
        </w:r>
        <w:r w:rsidRPr="002B62A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xMzQ0NLEwNzawNDZV0lEKTi0uzszPAykwrAUAs0pxaSwAAAA="/>
  </w:docVars>
  <w:rsids>
    <w:rsidRoot w:val="008D3438"/>
    <w:rsid w:val="00027E29"/>
    <w:rsid w:val="000874CA"/>
    <w:rsid w:val="000B0C8F"/>
    <w:rsid w:val="001103CE"/>
    <w:rsid w:val="00160100"/>
    <w:rsid w:val="00173349"/>
    <w:rsid w:val="00182B85"/>
    <w:rsid w:val="001B587C"/>
    <w:rsid w:val="00294EAE"/>
    <w:rsid w:val="002A5802"/>
    <w:rsid w:val="002B62AC"/>
    <w:rsid w:val="00305BAB"/>
    <w:rsid w:val="00314CDD"/>
    <w:rsid w:val="00326FFA"/>
    <w:rsid w:val="003A34F1"/>
    <w:rsid w:val="003B3DE8"/>
    <w:rsid w:val="003B6AAC"/>
    <w:rsid w:val="00410BD7"/>
    <w:rsid w:val="00472184"/>
    <w:rsid w:val="004B5FCD"/>
    <w:rsid w:val="00532B74"/>
    <w:rsid w:val="005A7F95"/>
    <w:rsid w:val="005B5D36"/>
    <w:rsid w:val="005B5DFD"/>
    <w:rsid w:val="005C411D"/>
    <w:rsid w:val="005C497B"/>
    <w:rsid w:val="005C6FC5"/>
    <w:rsid w:val="005E71C1"/>
    <w:rsid w:val="00642A77"/>
    <w:rsid w:val="00672311"/>
    <w:rsid w:val="0068485E"/>
    <w:rsid w:val="00684ACD"/>
    <w:rsid w:val="00685BD5"/>
    <w:rsid w:val="006B3314"/>
    <w:rsid w:val="006F1FE2"/>
    <w:rsid w:val="006F2DD8"/>
    <w:rsid w:val="00723F35"/>
    <w:rsid w:val="00733518"/>
    <w:rsid w:val="00763B50"/>
    <w:rsid w:val="00781BE7"/>
    <w:rsid w:val="00783275"/>
    <w:rsid w:val="00797584"/>
    <w:rsid w:val="007A1F91"/>
    <w:rsid w:val="00871689"/>
    <w:rsid w:val="008B33FB"/>
    <w:rsid w:val="008C33EB"/>
    <w:rsid w:val="008D3438"/>
    <w:rsid w:val="008F0EC8"/>
    <w:rsid w:val="00910A7A"/>
    <w:rsid w:val="00A13B54"/>
    <w:rsid w:val="00A52E14"/>
    <w:rsid w:val="00AA2D42"/>
    <w:rsid w:val="00AB34A2"/>
    <w:rsid w:val="00B33406"/>
    <w:rsid w:val="00B3454C"/>
    <w:rsid w:val="00BA3665"/>
    <w:rsid w:val="00BB7DC8"/>
    <w:rsid w:val="00BC7EA9"/>
    <w:rsid w:val="00C046BF"/>
    <w:rsid w:val="00C24C76"/>
    <w:rsid w:val="00C9355C"/>
    <w:rsid w:val="00CD05B3"/>
    <w:rsid w:val="00CD34EC"/>
    <w:rsid w:val="00CE224D"/>
    <w:rsid w:val="00D53BB6"/>
    <w:rsid w:val="00D7639A"/>
    <w:rsid w:val="00D9117C"/>
    <w:rsid w:val="00E22910"/>
    <w:rsid w:val="00E361B4"/>
    <w:rsid w:val="00E46AC2"/>
    <w:rsid w:val="00EF684E"/>
    <w:rsid w:val="00F75EF7"/>
    <w:rsid w:val="00F8619D"/>
    <w:rsid w:val="00FA797F"/>
    <w:rsid w:val="00FE0AC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7044"/>
  <w15:chartTrackingRefBased/>
  <w15:docId w15:val="{E1360B74-947D-4745-AAC4-AFFB0DBA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3FB"/>
    <w:rPr>
      <w:color w:val="0563C1" w:themeColor="hyperlink"/>
      <w:u w:val="single"/>
    </w:rPr>
  </w:style>
  <w:style w:type="character" w:styleId="UnresolvedMention">
    <w:name w:val="Unresolved Mention"/>
    <w:basedOn w:val="DefaultParagraphFont"/>
    <w:uiPriority w:val="99"/>
    <w:semiHidden/>
    <w:unhideWhenUsed/>
    <w:rsid w:val="008B33FB"/>
    <w:rPr>
      <w:color w:val="605E5C"/>
      <w:shd w:val="clear" w:color="auto" w:fill="E1DFDD"/>
    </w:rPr>
  </w:style>
  <w:style w:type="paragraph" w:styleId="Header">
    <w:name w:val="header"/>
    <w:basedOn w:val="Normal"/>
    <w:link w:val="HeaderChar"/>
    <w:uiPriority w:val="99"/>
    <w:unhideWhenUsed/>
    <w:rsid w:val="002B62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2AC"/>
  </w:style>
  <w:style w:type="paragraph" w:styleId="Footer">
    <w:name w:val="footer"/>
    <w:basedOn w:val="Normal"/>
    <w:link w:val="FooterChar"/>
    <w:uiPriority w:val="99"/>
    <w:unhideWhenUsed/>
    <w:rsid w:val="002B62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usconstitution.org/litigation/carpenter-v-united-sta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wex/fourth_amend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8</Pages>
  <Words>2042</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84</cp:revision>
  <dcterms:created xsi:type="dcterms:W3CDTF">2020-04-27T11:38:00Z</dcterms:created>
  <dcterms:modified xsi:type="dcterms:W3CDTF">2020-04-27T17:38:00Z</dcterms:modified>
</cp:coreProperties>
</file>